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E47BA9" w:rsidP="00BD62C7">
      <w:pPr>
        <w:pStyle w:val="Nagwek2"/>
      </w:pPr>
      <w:r w:rsidRPr="00AE3E37">
        <w:tab/>
      </w:r>
    </w:p>
    <w:p w:rsidR="0001714A" w:rsidRPr="00AE3E37" w:rsidRDefault="0001714A" w:rsidP="00BD62C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BD62C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B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BD62C7">
      <w:pPr>
        <w:jc w:val="center"/>
        <w:rPr>
          <w:sz w:val="24"/>
          <w:szCs w:val="24"/>
        </w:rPr>
      </w:pPr>
    </w:p>
    <w:p w:rsidR="00D12140" w:rsidRPr="00AE3E37" w:rsidRDefault="00D12140" w:rsidP="00BD62C7">
      <w:pPr>
        <w:jc w:val="center"/>
        <w:rPr>
          <w:sz w:val="24"/>
          <w:szCs w:val="24"/>
        </w:rPr>
      </w:pPr>
    </w:p>
    <w:p w:rsidR="00D12140" w:rsidRPr="00AE3E37" w:rsidRDefault="00D12140" w:rsidP="00BD62C7">
      <w:pPr>
        <w:jc w:val="center"/>
        <w:rPr>
          <w:sz w:val="24"/>
          <w:szCs w:val="24"/>
        </w:rPr>
      </w:pPr>
    </w:p>
    <w:p w:rsidR="005F19B5" w:rsidRPr="00AE3E37" w:rsidRDefault="005F19B5" w:rsidP="00BD62C7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BD62C7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BD62C7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BD62C7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BD62C7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BD62C7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BD62C7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BD62C7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BD62C7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BD62C7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BD62C7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BD62C7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BD62C7">
      <w:pPr>
        <w:jc w:val="center"/>
        <w:rPr>
          <w:sz w:val="24"/>
          <w:szCs w:val="24"/>
        </w:rPr>
      </w:pPr>
    </w:p>
    <w:p w:rsidR="005F19B5" w:rsidRPr="00AE3E37" w:rsidRDefault="005F19B5" w:rsidP="00BD62C7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91BE8" w:rsidRPr="00865A53" w:rsidRDefault="00104F79" w:rsidP="00BD62C7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 xml:space="preserve">ZAGOSPODAROWANIE TERENU PRZY </w:t>
            </w:r>
            <w:r>
              <w:rPr>
                <w:i/>
                <w:color w:val="000080"/>
                <w:sz w:val="36"/>
                <w:szCs w:val="36"/>
              </w:rPr>
              <w:br/>
              <w:t xml:space="preserve">UL. WENDEŃSKIEJ – HOŻEJ – ŻELAZNEJ </w:t>
            </w:r>
            <w:r w:rsidR="00FE43B5">
              <w:rPr>
                <w:i/>
                <w:color w:val="000080"/>
                <w:sz w:val="36"/>
                <w:szCs w:val="36"/>
              </w:rPr>
              <w:t xml:space="preserve"> </w:t>
            </w:r>
            <w:r>
              <w:rPr>
                <w:i/>
                <w:color w:val="000080"/>
                <w:sz w:val="36"/>
                <w:szCs w:val="36"/>
              </w:rPr>
              <w:br/>
            </w:r>
            <w:r w:rsidR="00865A53">
              <w:rPr>
                <w:i/>
                <w:color w:val="000080"/>
                <w:sz w:val="36"/>
                <w:szCs w:val="36"/>
              </w:rPr>
              <w:t>W SZCZECINIE</w:t>
            </w:r>
            <w:r>
              <w:rPr>
                <w:i/>
                <w:color w:val="000080"/>
                <w:sz w:val="36"/>
                <w:szCs w:val="36"/>
              </w:rPr>
              <w:t xml:space="preserve"> – ETAP III</w:t>
            </w:r>
            <w:r w:rsidR="006243E2">
              <w:rPr>
                <w:i/>
                <w:color w:val="000080"/>
                <w:sz w:val="36"/>
                <w:szCs w:val="36"/>
              </w:rPr>
              <w:t xml:space="preserve"> </w:t>
            </w:r>
          </w:p>
        </w:tc>
      </w:tr>
    </w:tbl>
    <w:p w:rsidR="005F19B5" w:rsidRPr="00AE3E37" w:rsidRDefault="005F19B5" w:rsidP="00BD62C7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BD62C7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BD62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BD62C7">
            <w:pPr>
              <w:pStyle w:val="Nagwek2"/>
              <w:rPr>
                <w:lang w:eastAsia="en-US"/>
              </w:rPr>
            </w:pPr>
          </w:p>
          <w:p w:rsidR="005F19B5" w:rsidRPr="00AE3E37" w:rsidRDefault="00A5065B" w:rsidP="00BD62C7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F61F74">
              <w:rPr>
                <w:lang w:eastAsia="en-US"/>
              </w:rPr>
              <w:t xml:space="preserve"> </w:t>
            </w:r>
            <w:r w:rsidR="00F43E60">
              <w:rPr>
                <w:lang w:eastAsia="en-US"/>
              </w:rPr>
              <w:t>17</w:t>
            </w:r>
            <w:r w:rsidR="005F19B5" w:rsidRPr="00AE3E37">
              <w:rPr>
                <w:lang w:eastAsia="en-US"/>
              </w:rPr>
              <w:t xml:space="preserve"> / 201</w:t>
            </w:r>
            <w:r w:rsidR="00F43E60"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BD62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BD62C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BD62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BD62C7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BD62C7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BD62C7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BD62C7">
            <w:pPr>
              <w:rPr>
                <w:sz w:val="24"/>
                <w:szCs w:val="24"/>
                <w:lang w:eastAsia="en-US"/>
              </w:rPr>
            </w:pPr>
          </w:p>
          <w:p w:rsidR="00D12140" w:rsidRPr="00AE3E37" w:rsidRDefault="00D12140" w:rsidP="00BD62C7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BD62C7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BD62C7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BD62C7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BD62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BD62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Pr="00AE3E37" w:rsidRDefault="005F19B5" w:rsidP="00BD62C7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BD62C7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BD62C7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 xml:space="preserve">. Dz. U. </w:t>
      </w:r>
      <w:r w:rsidR="003738EA">
        <w:rPr>
          <w:color w:val="000000"/>
        </w:rPr>
        <w:t>z 201</w:t>
      </w:r>
      <w:r w:rsidR="00CE2B48">
        <w:rPr>
          <w:color w:val="000000"/>
        </w:rPr>
        <w:t>8</w:t>
      </w:r>
      <w:r w:rsidR="003738EA">
        <w:rPr>
          <w:color w:val="000000"/>
        </w:rPr>
        <w:t xml:space="preserve"> r. </w:t>
      </w:r>
      <w:r w:rsidR="003738EA">
        <w:rPr>
          <w:color w:val="000000"/>
        </w:rPr>
        <w:br/>
        <w:t>poz. 1</w:t>
      </w:r>
      <w:r w:rsidR="00CE2B48">
        <w:rPr>
          <w:color w:val="000000"/>
        </w:rPr>
        <w:t>986 ze zmianami</w:t>
      </w:r>
      <w:r w:rsidRPr="004D0838">
        <w:rPr>
          <w:color w:val="000000"/>
        </w:rPr>
        <w:t>), zwana dalej ustawą</w:t>
      </w:r>
      <w:r w:rsidR="00FD504D">
        <w:rPr>
          <w:color w:val="000000"/>
        </w:rPr>
        <w:t>.</w:t>
      </w:r>
    </w:p>
    <w:p w:rsidR="00966D51" w:rsidRDefault="00966D51" w:rsidP="00BD62C7">
      <w:pPr>
        <w:jc w:val="center"/>
        <w:rPr>
          <w:b/>
          <w:sz w:val="24"/>
          <w:szCs w:val="24"/>
        </w:rPr>
      </w:pPr>
    </w:p>
    <w:p w:rsidR="00966D51" w:rsidRDefault="00966D51" w:rsidP="00BD62C7">
      <w:pPr>
        <w:jc w:val="center"/>
        <w:rPr>
          <w:b/>
          <w:sz w:val="24"/>
          <w:szCs w:val="24"/>
        </w:rPr>
      </w:pPr>
    </w:p>
    <w:p w:rsidR="003738EA" w:rsidRDefault="003738EA" w:rsidP="00BD62C7">
      <w:pPr>
        <w:jc w:val="center"/>
        <w:rPr>
          <w:b/>
          <w:sz w:val="24"/>
          <w:szCs w:val="24"/>
        </w:rPr>
      </w:pPr>
    </w:p>
    <w:p w:rsidR="00966D51" w:rsidRDefault="00966D51" w:rsidP="00BD62C7">
      <w:pPr>
        <w:jc w:val="center"/>
        <w:rPr>
          <w:b/>
          <w:sz w:val="24"/>
          <w:szCs w:val="24"/>
        </w:rPr>
      </w:pPr>
    </w:p>
    <w:p w:rsidR="004E6F5D" w:rsidRPr="00AE3E37" w:rsidRDefault="00D12140" w:rsidP="00BD62C7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BD62C7">
      <w:pPr>
        <w:jc w:val="center"/>
        <w:rPr>
          <w:b/>
          <w:sz w:val="24"/>
          <w:szCs w:val="24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BD62C7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BD62C7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BD62C7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BD62C7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BD62C7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BD62C7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BD62C7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BD62C7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BD62C7">
      <w:pPr>
        <w:jc w:val="both"/>
        <w:rPr>
          <w:sz w:val="24"/>
          <w:szCs w:val="24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AE3E37" w:rsidRDefault="00BF3A4C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32094A">
        <w:rPr>
          <w:sz w:val="24"/>
          <w:szCs w:val="24"/>
        </w:rPr>
        <w:t>Dokumentacja projektowa</w:t>
      </w:r>
      <w:r w:rsidRPr="00AE3E37">
        <w:rPr>
          <w:sz w:val="24"/>
          <w:szCs w:val="24"/>
        </w:rPr>
        <w:t>;</w:t>
      </w:r>
    </w:p>
    <w:p w:rsidR="00BF3A4C" w:rsidRPr="00AE3E37" w:rsidRDefault="00BF3A4C" w:rsidP="00BD62C7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BD62C7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BD62C7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</w:t>
      </w:r>
      <w:r w:rsidR="003738EA">
        <w:rPr>
          <w:sz w:val="24"/>
          <w:szCs w:val="24"/>
        </w:rPr>
        <w:t xml:space="preserve">                    kapitałowej</w:t>
      </w:r>
      <w:r w:rsidR="002A19F2">
        <w:rPr>
          <w:sz w:val="24"/>
          <w:szCs w:val="24"/>
        </w:rPr>
        <w:t>;</w:t>
      </w:r>
    </w:p>
    <w:p w:rsidR="006243E2" w:rsidRPr="00104F79" w:rsidRDefault="002A19F2" w:rsidP="006243E2">
      <w:pPr>
        <w:tabs>
          <w:tab w:val="left" w:pos="1134"/>
        </w:tabs>
        <w:rPr>
          <w:b/>
          <w:sz w:val="24"/>
          <w:szCs w:val="24"/>
        </w:rPr>
      </w:pPr>
      <w:r w:rsidRPr="002A19F2">
        <w:rPr>
          <w:b/>
          <w:sz w:val="24"/>
          <w:szCs w:val="24"/>
        </w:rPr>
        <w:t>Załącznik nr 11</w:t>
      </w:r>
      <w:r>
        <w:rPr>
          <w:b/>
          <w:sz w:val="24"/>
          <w:szCs w:val="24"/>
        </w:rPr>
        <w:t xml:space="preserve">         </w:t>
      </w:r>
      <w:r w:rsidR="006243E2">
        <w:rPr>
          <w:sz w:val="24"/>
          <w:szCs w:val="24"/>
        </w:rPr>
        <w:t>Klauzula informacyjna.</w:t>
      </w:r>
    </w:p>
    <w:p w:rsidR="00BF3974" w:rsidRPr="006243E2" w:rsidRDefault="00BF3974" w:rsidP="00BD62C7">
      <w:pPr>
        <w:tabs>
          <w:tab w:val="left" w:pos="1134"/>
        </w:tabs>
        <w:rPr>
          <w:b/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BD62C7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BD62C7">
      <w:pPr>
        <w:jc w:val="both"/>
        <w:rPr>
          <w:b/>
          <w:sz w:val="24"/>
          <w:szCs w:val="24"/>
          <w:u w:val="single"/>
        </w:rPr>
      </w:pPr>
    </w:p>
    <w:p w:rsidR="00F42C09" w:rsidRDefault="00F42C09" w:rsidP="00BD62C7">
      <w:pPr>
        <w:jc w:val="both"/>
        <w:rPr>
          <w:b/>
          <w:sz w:val="24"/>
          <w:szCs w:val="24"/>
          <w:u w:val="single"/>
        </w:rPr>
      </w:pPr>
    </w:p>
    <w:p w:rsidR="00104F79" w:rsidRPr="00AE3E37" w:rsidRDefault="00104F79" w:rsidP="00BD62C7">
      <w:pPr>
        <w:jc w:val="both"/>
        <w:rPr>
          <w:b/>
          <w:sz w:val="24"/>
          <w:szCs w:val="24"/>
          <w:u w:val="single"/>
        </w:rPr>
      </w:pPr>
    </w:p>
    <w:p w:rsidR="006E327B" w:rsidRPr="00AE3E37" w:rsidRDefault="006E327B" w:rsidP="00BD62C7">
      <w:pPr>
        <w:jc w:val="both"/>
        <w:rPr>
          <w:sz w:val="24"/>
          <w:szCs w:val="24"/>
        </w:rPr>
      </w:pPr>
    </w:p>
    <w:p w:rsidR="00ED1C90" w:rsidRDefault="00ED1C90" w:rsidP="00BD62C7">
      <w:pPr>
        <w:jc w:val="both"/>
        <w:rPr>
          <w:sz w:val="24"/>
          <w:szCs w:val="24"/>
        </w:rPr>
      </w:pPr>
    </w:p>
    <w:p w:rsidR="003738EA" w:rsidRPr="00AE3E37" w:rsidRDefault="003738EA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BD6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 Forma oferty</w:t>
      </w:r>
    </w:p>
    <w:p w:rsidR="004E6F5D" w:rsidRPr="00AE3E37" w:rsidRDefault="004E6F5D" w:rsidP="00BD62C7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FD0ECC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BD62C7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BD62C7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BD62C7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FD0ECC" w:rsidRPr="00F84F3D">
        <w:rPr>
          <w:bCs/>
        </w:rPr>
        <w:t>Zamawiaj</w:t>
      </w:r>
      <w:r w:rsidR="00FD0ECC" w:rsidRPr="00F84F3D">
        <w:t>ą</w:t>
      </w:r>
      <w:r w:rsidR="00FD0ECC" w:rsidRPr="00F84F3D">
        <w:rPr>
          <w:bCs/>
        </w:rPr>
        <w:t>cy przewiduje możliwość udzielania zamówie</w:t>
      </w:r>
      <w:r w:rsidR="00FD0ECC" w:rsidRPr="00F84F3D">
        <w:t>ń</w:t>
      </w:r>
      <w:r w:rsidR="00FD0ECC" w:rsidRPr="00F84F3D">
        <w:rPr>
          <w:bCs/>
        </w:rPr>
        <w:t xml:space="preserve">, </w:t>
      </w:r>
      <w:r w:rsidR="00FD0ECC" w:rsidRPr="00F84F3D">
        <w:t>o których mowa w  art. 67 ust.</w:t>
      </w:r>
      <w:r w:rsidR="00FD0ECC" w:rsidRPr="00F84F3D">
        <w:br/>
        <w:t xml:space="preserve"> 1 pkt 6 ustawy – zamówienia polegającego na powtórzeniu podobnych robót</w:t>
      </w:r>
      <w:r w:rsidR="00FD0ECC" w:rsidRPr="00F84F3D">
        <w:br/>
        <w:t xml:space="preserve"> budowlanych,  zgodnego z przedmiot</w:t>
      </w:r>
      <w:r w:rsidR="003738EA">
        <w:t xml:space="preserve">em zamówienia podstawowego, do </w:t>
      </w:r>
      <w:r w:rsidR="00FD504D">
        <w:t>5</w:t>
      </w:r>
      <w:r w:rsidR="00FD0ECC" w:rsidRPr="00F84F3D">
        <w:t>0 % wartości</w:t>
      </w:r>
      <w:r w:rsidR="00FD0ECC" w:rsidRPr="00F84F3D">
        <w:br/>
        <w:t xml:space="preserve"> zamówienia podstawowego.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BD62C7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="00104F79">
        <w:rPr>
          <w:b/>
          <w:sz w:val="24"/>
          <w:szCs w:val="24"/>
        </w:rPr>
        <w:br/>
      </w:r>
      <w:r w:rsidR="0032094A">
        <w:rPr>
          <w:b/>
          <w:sz w:val="24"/>
          <w:szCs w:val="24"/>
        </w:rPr>
        <w:t xml:space="preserve">na </w:t>
      </w:r>
      <w:r w:rsidR="00104F79">
        <w:rPr>
          <w:b/>
          <w:sz w:val="24"/>
          <w:szCs w:val="24"/>
        </w:rPr>
        <w:t xml:space="preserve">zagospodarowanie terenu przy ul. </w:t>
      </w:r>
      <w:proofErr w:type="spellStart"/>
      <w:r w:rsidR="00104F79">
        <w:rPr>
          <w:b/>
          <w:sz w:val="24"/>
          <w:szCs w:val="24"/>
        </w:rPr>
        <w:t>Wendeńskiej</w:t>
      </w:r>
      <w:proofErr w:type="spellEnd"/>
      <w:r w:rsidR="00104F79">
        <w:rPr>
          <w:b/>
          <w:sz w:val="24"/>
          <w:szCs w:val="24"/>
        </w:rPr>
        <w:t xml:space="preserve"> – Hożej </w:t>
      </w:r>
      <w:r w:rsidR="00AD36CB">
        <w:rPr>
          <w:b/>
          <w:sz w:val="24"/>
          <w:szCs w:val="24"/>
        </w:rPr>
        <w:t xml:space="preserve">- </w:t>
      </w:r>
      <w:r w:rsidR="00104F79">
        <w:rPr>
          <w:b/>
          <w:sz w:val="24"/>
          <w:szCs w:val="24"/>
        </w:rPr>
        <w:t>Żelaznej</w:t>
      </w:r>
      <w:r w:rsidR="00FE43B5">
        <w:rPr>
          <w:b/>
          <w:sz w:val="24"/>
          <w:szCs w:val="24"/>
        </w:rPr>
        <w:t xml:space="preserve"> </w:t>
      </w:r>
      <w:r w:rsidR="00865A53">
        <w:rPr>
          <w:b/>
          <w:sz w:val="24"/>
          <w:szCs w:val="24"/>
        </w:rPr>
        <w:t>w Szczecini</w:t>
      </w:r>
      <w:r w:rsidR="00104F79">
        <w:rPr>
          <w:b/>
          <w:sz w:val="24"/>
          <w:szCs w:val="24"/>
        </w:rPr>
        <w:t>e – etap III</w:t>
      </w:r>
      <w:r w:rsidR="004D0838" w:rsidRPr="004D0838">
        <w:rPr>
          <w:b/>
          <w:sz w:val="24"/>
          <w:szCs w:val="24"/>
        </w:rPr>
        <w:t>”</w:t>
      </w:r>
      <w:r w:rsidR="00B35B30" w:rsidRPr="00AE3E37">
        <w:rPr>
          <w:b/>
          <w:sz w:val="24"/>
          <w:szCs w:val="24"/>
        </w:rPr>
        <w:t xml:space="preserve"> 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B16490">
        <w:rPr>
          <w:b/>
          <w:color w:val="000000"/>
          <w:sz w:val="24"/>
          <w:szCs w:val="24"/>
        </w:rPr>
        <w:t>przed</w:t>
      </w:r>
      <w:r w:rsidR="00BC2641">
        <w:rPr>
          <w:b/>
          <w:color w:val="000000"/>
          <w:sz w:val="24"/>
          <w:szCs w:val="24"/>
        </w:rPr>
        <w:t xml:space="preserve"> </w:t>
      </w:r>
      <w:r w:rsidR="00853EFA">
        <w:rPr>
          <w:b/>
          <w:color w:val="000000"/>
          <w:sz w:val="24"/>
          <w:szCs w:val="24"/>
        </w:rPr>
        <w:t>05.03.</w:t>
      </w:r>
      <w:r w:rsidR="00B0688E">
        <w:rPr>
          <w:b/>
          <w:color w:val="000000"/>
          <w:sz w:val="24"/>
          <w:szCs w:val="24"/>
        </w:rPr>
        <w:t>201</w:t>
      </w:r>
      <w:r w:rsidR="00FD504D">
        <w:rPr>
          <w:b/>
          <w:color w:val="000000"/>
          <w:sz w:val="24"/>
          <w:szCs w:val="24"/>
        </w:rPr>
        <w:t>9</w:t>
      </w:r>
      <w:r w:rsidR="00B0688E">
        <w:rPr>
          <w:b/>
          <w:color w:val="000000"/>
          <w:sz w:val="24"/>
          <w:szCs w:val="24"/>
        </w:rPr>
        <w:t xml:space="preserve"> r., godz. 1</w:t>
      </w:r>
      <w:r w:rsidR="00104F79">
        <w:rPr>
          <w:b/>
          <w:color w:val="000000"/>
          <w:sz w:val="24"/>
          <w:szCs w:val="24"/>
        </w:rPr>
        <w:t>1</w:t>
      </w:r>
      <w:r w:rsidR="00B0688E">
        <w:rPr>
          <w:b/>
          <w:color w:val="000000"/>
          <w:sz w:val="24"/>
          <w:szCs w:val="24"/>
        </w:rPr>
        <w:t>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 xml:space="preserve">- bez nazwy </w:t>
      </w:r>
      <w:r w:rsidR="00BC2641">
        <w:rPr>
          <w:color w:val="000000"/>
          <w:sz w:val="24"/>
          <w:szCs w:val="24"/>
        </w:rPr>
        <w:br/>
      </w:r>
      <w:r w:rsidRPr="00AE3E37">
        <w:rPr>
          <w:color w:val="000000"/>
          <w:sz w:val="24"/>
          <w:szCs w:val="24"/>
        </w:rPr>
        <w:t>i pieczątki wykonawcy;</w:t>
      </w:r>
    </w:p>
    <w:p w:rsidR="003264A9" w:rsidRPr="00AE3E37" w:rsidRDefault="003264A9" w:rsidP="00BD62C7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BD62C7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BD62C7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BD62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BD62C7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 xml:space="preserve">sowanej jak w </w:t>
      </w:r>
      <w:r w:rsidR="00185AE9">
        <w:rPr>
          <w:sz w:val="24"/>
          <w:szCs w:val="24"/>
        </w:rPr>
        <w:t>r</w:t>
      </w:r>
      <w:r w:rsidR="00A64B99" w:rsidRPr="00AE3E37">
        <w:rPr>
          <w:sz w:val="24"/>
          <w:szCs w:val="24"/>
        </w:rPr>
        <w:t>ozdziale I pkt 10</w:t>
      </w:r>
      <w:r w:rsidR="00865A53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BD62C7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BD62C7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 xml:space="preserve">czonych jak w </w:t>
      </w:r>
      <w:r w:rsidR="00185AE9">
        <w:t>r</w:t>
      </w:r>
      <w:r w:rsidR="00A64B99" w:rsidRPr="00AE3E37">
        <w:t>ozdziale I pkt 10</w:t>
      </w:r>
      <w:r w:rsidR="00865A53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BD62C7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8A1837" w:rsidRDefault="004E6F5D" w:rsidP="00BD62C7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niezwłocznie zwraca ofertę wykonawcy.</w:t>
      </w:r>
    </w:p>
    <w:p w:rsidR="001E208C" w:rsidRPr="00AE3E37" w:rsidRDefault="001E208C" w:rsidP="00BD62C7">
      <w:pPr>
        <w:pStyle w:val="BodyText21"/>
        <w:tabs>
          <w:tab w:val="clear" w:pos="0"/>
        </w:tabs>
        <w:ind w:left="284"/>
      </w:pPr>
    </w:p>
    <w:p w:rsidR="004E6F5D" w:rsidRPr="00AE3E37" w:rsidRDefault="004E6F5D" w:rsidP="00BD62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BD62C7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BD62C7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BD62C7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BD62C7">
      <w:pPr>
        <w:jc w:val="both"/>
        <w:rPr>
          <w:b/>
          <w:sz w:val="24"/>
          <w:szCs w:val="24"/>
        </w:rPr>
      </w:pPr>
    </w:p>
    <w:p w:rsidR="003A1570" w:rsidRPr="00AE3E37" w:rsidRDefault="003A1570" w:rsidP="00BD62C7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BD62C7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BD62C7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BD62C7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amawiającego nie może samodzielnie kopiować lub utrwalać za pomocą urządzeń lub środków technicznych służących do utrwalania obrazu treści złożonych ofert.</w:t>
      </w:r>
    </w:p>
    <w:p w:rsidR="003A1570" w:rsidRPr="00AE3E37" w:rsidRDefault="003A1570" w:rsidP="00BD62C7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przesłanie kopii protokołu lub załączników zgodnie z wyborem wnioskodawcy jest </w:t>
      </w:r>
      <w:r w:rsidR="00D5485C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BD62C7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FD0ECC" w:rsidRDefault="003A1570" w:rsidP="00BD62C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3A1570" w:rsidRPr="00AE3E37" w:rsidRDefault="003A1570" w:rsidP="00BD62C7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>„nie udostępniać. Informacje stanowią tajemnicę przedsiębiorstwa w rozumieniu art. 11 ust. 4 ustawy</w:t>
      </w:r>
      <w:r w:rsidR="00147711">
        <w:rPr>
          <w:sz w:val="24"/>
          <w:szCs w:val="24"/>
        </w:rPr>
        <w:t xml:space="preserve"> </w:t>
      </w:r>
      <w:r w:rsidR="00D5485C">
        <w:rPr>
          <w:sz w:val="24"/>
          <w:szCs w:val="24"/>
        </w:rPr>
        <w:t xml:space="preserve">z dnia 16 kwietnia 1993 r. </w:t>
      </w:r>
      <w:r w:rsidRPr="00AE3E37">
        <w:rPr>
          <w:sz w:val="24"/>
          <w:szCs w:val="24"/>
        </w:rPr>
        <w:t>o zwalczaniu nieuczciwej konkurencji (</w:t>
      </w:r>
      <w:proofErr w:type="spellStart"/>
      <w:r w:rsidR="00D5485C">
        <w:rPr>
          <w:sz w:val="24"/>
          <w:szCs w:val="24"/>
        </w:rPr>
        <w:t>t.j</w:t>
      </w:r>
      <w:proofErr w:type="spellEnd"/>
      <w:r w:rsidR="00D5485C">
        <w:rPr>
          <w:sz w:val="24"/>
          <w:szCs w:val="24"/>
        </w:rPr>
        <w:t xml:space="preserve">. </w:t>
      </w:r>
      <w:r w:rsidRPr="00AE3E37">
        <w:rPr>
          <w:sz w:val="24"/>
          <w:szCs w:val="24"/>
        </w:rPr>
        <w:t xml:space="preserve">Dz. U. </w:t>
      </w:r>
      <w:r w:rsidR="00D5485C">
        <w:rPr>
          <w:sz w:val="24"/>
          <w:szCs w:val="24"/>
        </w:rPr>
        <w:br/>
      </w:r>
      <w:r w:rsidRPr="00AE3E37">
        <w:rPr>
          <w:sz w:val="24"/>
          <w:szCs w:val="24"/>
        </w:rPr>
        <w:t>z 20</w:t>
      </w:r>
      <w:r w:rsidR="00D5485C">
        <w:rPr>
          <w:sz w:val="24"/>
          <w:szCs w:val="24"/>
        </w:rPr>
        <w:t>18</w:t>
      </w:r>
      <w:r w:rsidRPr="00AE3E37">
        <w:rPr>
          <w:sz w:val="24"/>
          <w:szCs w:val="24"/>
        </w:rPr>
        <w:t xml:space="preserve"> r., poz. </w:t>
      </w:r>
      <w:r w:rsidR="00D5485C">
        <w:rPr>
          <w:sz w:val="24"/>
          <w:szCs w:val="24"/>
        </w:rPr>
        <w:t>419</w:t>
      </w:r>
      <w:r w:rsidRPr="00AE3E37">
        <w:rPr>
          <w:sz w:val="24"/>
          <w:szCs w:val="24"/>
        </w:rPr>
        <w:t>)”.</w:t>
      </w:r>
    </w:p>
    <w:p w:rsidR="003A1570" w:rsidRPr="00AE3E37" w:rsidRDefault="003A1570" w:rsidP="00BD62C7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4E6F5D" w:rsidP="00BD62C7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BD62C7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BD62C7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FD0ECC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BD62C7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BD62C7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BD62C7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FD0ECC">
        <w:rPr>
          <w:sz w:val="24"/>
          <w:szCs w:val="24"/>
        </w:rPr>
        <w:t>wy lub zasądzenia odszkodowania.</w:t>
      </w:r>
    </w:p>
    <w:p w:rsidR="004E6F5D" w:rsidRPr="00AE3E37" w:rsidRDefault="00FA25BF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BD62C7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BD62C7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FD0ECC" w:rsidRDefault="00AA47BB" w:rsidP="00BD62C7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Default="004E6F5D" w:rsidP="00BD62C7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8B1FFB" w:rsidRPr="00AA4DA1" w:rsidRDefault="008B1FFB" w:rsidP="008B1FF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A4DA1">
        <w:rPr>
          <w:rFonts w:ascii="Times New Roman" w:hAnsi="Times New Roman"/>
          <w:sz w:val="24"/>
          <w:szCs w:val="24"/>
        </w:rPr>
        <w:t>Zamawiający uzna, że wykonawca znajduje się w sytuacji finansowej zapewniającej należyte wykonanie zamówienia, jeżeli wykonawca wykaże, że posiada środki finansowe lub zdolność kredytową</w:t>
      </w:r>
      <w:r w:rsidR="00185AE9">
        <w:rPr>
          <w:rFonts w:ascii="Times New Roman" w:hAnsi="Times New Roman"/>
          <w:sz w:val="24"/>
          <w:szCs w:val="24"/>
        </w:rPr>
        <w:t>,</w:t>
      </w:r>
      <w:r w:rsidRPr="00AA4DA1">
        <w:rPr>
          <w:rFonts w:ascii="Times New Roman" w:hAnsi="Times New Roman"/>
          <w:sz w:val="24"/>
          <w:szCs w:val="24"/>
        </w:rPr>
        <w:t xml:space="preserve"> w wysokości nie niższej niż </w:t>
      </w:r>
      <w:r>
        <w:rPr>
          <w:rFonts w:ascii="Times New Roman" w:hAnsi="Times New Roman"/>
          <w:sz w:val="24"/>
          <w:szCs w:val="24"/>
        </w:rPr>
        <w:t>10</w:t>
      </w:r>
      <w:r w:rsidRPr="00AA4DA1">
        <w:rPr>
          <w:rFonts w:ascii="Times New Roman" w:hAnsi="Times New Roman"/>
          <w:sz w:val="24"/>
          <w:szCs w:val="24"/>
        </w:rPr>
        <w:t xml:space="preserve">0 000,00 złotych. </w:t>
      </w:r>
    </w:p>
    <w:p w:rsidR="008B1FFB" w:rsidRPr="00AA4DA1" w:rsidRDefault="008B1FFB" w:rsidP="008B1FF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A4DA1">
        <w:rPr>
          <w:rFonts w:ascii="Times New Roman" w:hAnsi="Times New Roman"/>
          <w:i/>
          <w:sz w:val="24"/>
          <w:szCs w:val="24"/>
        </w:rPr>
        <w:t xml:space="preserve">W przypadku gdy jakakolwiek wartość dotycząca ww. warunku wyrażona będzie </w:t>
      </w:r>
      <w:r w:rsidRPr="00AA4DA1">
        <w:rPr>
          <w:rFonts w:ascii="Times New Roman" w:hAnsi="Times New Roman"/>
          <w:i/>
          <w:sz w:val="24"/>
          <w:szCs w:val="24"/>
        </w:rPr>
        <w:br/>
        <w:t xml:space="preserve">w walucie obcej, Zamawiający przeliczy tę wartość w oparciu o średni kurs walut NBP dla danej waluty z daty wszczęcia postępowania. Za datę wszczęcia postępowania Zamawiający uznaje datę umieszczenia ogłoszenia w miejscu publicznie dostępnym </w:t>
      </w:r>
      <w:r w:rsidRPr="00AA4DA1">
        <w:rPr>
          <w:rFonts w:ascii="Times New Roman" w:hAnsi="Times New Roman"/>
          <w:i/>
          <w:sz w:val="24"/>
          <w:szCs w:val="24"/>
        </w:rPr>
        <w:br/>
        <w:t xml:space="preserve">w swojej siedzibie oraz na swojej stronie internetowej. Jeżeli w tym dniu średni kurs NBP nie będzie opublikowany Zamawiający przyjmie średni kurs z ostatniego dnia przed dniem ogłoszenia. </w:t>
      </w:r>
    </w:p>
    <w:p w:rsidR="00FE43B5" w:rsidRPr="008B1FFB" w:rsidRDefault="008B1FFB" w:rsidP="008B1FF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A4DA1">
        <w:rPr>
          <w:rFonts w:ascii="Times New Roman" w:hAnsi="Times New Roman"/>
          <w:i/>
          <w:sz w:val="24"/>
          <w:szCs w:val="24"/>
        </w:rPr>
        <w:t>W przypadku składania oferty wspólnej ww. warunek wykonawcy mogą spełniać łącznie.</w:t>
      </w:r>
    </w:p>
    <w:p w:rsidR="004E6F5D" w:rsidRPr="00AE3E37" w:rsidRDefault="004E6F5D" w:rsidP="00BD62C7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E6108D" w:rsidP="00BD62C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3E71B5" w:rsidRPr="00752EEC" w:rsidRDefault="00AA47BB" w:rsidP="00BD62C7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</w:t>
      </w:r>
      <w:r w:rsidRPr="00752EEC">
        <w:rPr>
          <w:sz w:val="24"/>
          <w:szCs w:val="24"/>
        </w:rPr>
        <w:t xml:space="preserve">)  </w:t>
      </w:r>
      <w:r w:rsidR="003E71B5" w:rsidRPr="00752EEC">
        <w:rPr>
          <w:sz w:val="24"/>
          <w:szCs w:val="24"/>
        </w:rPr>
        <w:t>zdolności zawodowe:</w:t>
      </w:r>
    </w:p>
    <w:p w:rsidR="008B1FFB" w:rsidRPr="00752EEC" w:rsidRDefault="00AA47BB" w:rsidP="008B1FFB">
      <w:pPr>
        <w:ind w:left="851"/>
        <w:jc w:val="both"/>
        <w:rPr>
          <w:sz w:val="24"/>
          <w:szCs w:val="24"/>
        </w:rPr>
      </w:pPr>
      <w:r w:rsidRPr="00752EEC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752EEC">
        <w:rPr>
          <w:sz w:val="24"/>
          <w:szCs w:val="24"/>
        </w:rPr>
        <w:br/>
        <w:t>że</w:t>
      </w:r>
      <w:r w:rsidR="00BF396A" w:rsidRPr="00752EEC">
        <w:rPr>
          <w:sz w:val="24"/>
          <w:szCs w:val="24"/>
        </w:rPr>
        <w:t xml:space="preserve"> </w:t>
      </w:r>
      <w:r w:rsidRPr="00752EEC">
        <w:rPr>
          <w:sz w:val="24"/>
          <w:szCs w:val="24"/>
        </w:rPr>
        <w:t>wy</w:t>
      </w:r>
      <w:r w:rsidR="00C0115F" w:rsidRPr="00752EEC">
        <w:rPr>
          <w:sz w:val="24"/>
          <w:szCs w:val="24"/>
        </w:rPr>
        <w:t>konał należycie</w:t>
      </w:r>
      <w:r w:rsidR="00A815B8" w:rsidRPr="00752EEC">
        <w:rPr>
          <w:sz w:val="24"/>
          <w:szCs w:val="24"/>
        </w:rPr>
        <w:t xml:space="preserve"> </w:t>
      </w:r>
      <w:r w:rsidR="00C0115F" w:rsidRPr="00752EEC">
        <w:rPr>
          <w:sz w:val="24"/>
          <w:szCs w:val="24"/>
        </w:rPr>
        <w:t>w okresie pięciu</w:t>
      </w:r>
      <w:r w:rsidRPr="00752EEC">
        <w:rPr>
          <w:sz w:val="24"/>
          <w:szCs w:val="24"/>
        </w:rPr>
        <w:t xml:space="preserve"> lat przed upływem terminu składania ofert, </w:t>
      </w:r>
      <w:r w:rsidR="00A815B8" w:rsidRPr="00752EEC">
        <w:rPr>
          <w:sz w:val="24"/>
          <w:szCs w:val="24"/>
        </w:rPr>
        <w:br/>
      </w:r>
      <w:r w:rsidRPr="00752EEC">
        <w:rPr>
          <w:sz w:val="24"/>
          <w:szCs w:val="24"/>
        </w:rPr>
        <w:t xml:space="preserve">a jeżeli okres prowadzenia działalności jest krótszy – w tym okresie </w:t>
      </w:r>
      <w:r w:rsidR="00FD0ECC" w:rsidRPr="00752EEC">
        <w:rPr>
          <w:sz w:val="24"/>
          <w:szCs w:val="24"/>
        </w:rPr>
        <w:t xml:space="preserve">co najmniej </w:t>
      </w:r>
      <w:r w:rsidR="006E4CD1">
        <w:rPr>
          <w:sz w:val="24"/>
          <w:szCs w:val="24"/>
        </w:rPr>
        <w:t>jedną</w:t>
      </w:r>
      <w:r w:rsidR="00FD0ECC" w:rsidRPr="00752EEC">
        <w:rPr>
          <w:sz w:val="24"/>
          <w:szCs w:val="24"/>
        </w:rPr>
        <w:t xml:space="preserve"> robot</w:t>
      </w:r>
      <w:r w:rsidR="006E4CD1">
        <w:rPr>
          <w:sz w:val="24"/>
          <w:szCs w:val="24"/>
        </w:rPr>
        <w:t>ę</w:t>
      </w:r>
      <w:r w:rsidR="00FD0ECC" w:rsidRPr="00752EEC">
        <w:rPr>
          <w:sz w:val="24"/>
          <w:szCs w:val="24"/>
        </w:rPr>
        <w:t xml:space="preserve"> budowlan</w:t>
      </w:r>
      <w:r w:rsidR="006E4CD1">
        <w:rPr>
          <w:sz w:val="24"/>
          <w:szCs w:val="24"/>
        </w:rPr>
        <w:t>ą</w:t>
      </w:r>
      <w:r w:rsidR="00867C72" w:rsidRPr="00752EEC">
        <w:rPr>
          <w:sz w:val="24"/>
          <w:szCs w:val="24"/>
        </w:rPr>
        <w:t xml:space="preserve">, </w:t>
      </w:r>
      <w:r w:rsidR="008B1FFB" w:rsidRPr="00752EEC">
        <w:rPr>
          <w:sz w:val="24"/>
          <w:szCs w:val="24"/>
        </w:rPr>
        <w:t>polegając</w:t>
      </w:r>
      <w:r w:rsidR="006E4CD1">
        <w:rPr>
          <w:sz w:val="24"/>
          <w:szCs w:val="24"/>
        </w:rPr>
        <w:t>ą</w:t>
      </w:r>
      <w:r w:rsidR="008B1FFB" w:rsidRPr="00752EEC">
        <w:rPr>
          <w:sz w:val="24"/>
          <w:szCs w:val="24"/>
        </w:rPr>
        <w:t xml:space="preserve"> na budowie</w:t>
      </w:r>
      <w:r w:rsidR="006E4CD1">
        <w:rPr>
          <w:sz w:val="24"/>
          <w:szCs w:val="24"/>
        </w:rPr>
        <w:t xml:space="preserve"> lub przebudowie terenu rekreacyjnego </w:t>
      </w:r>
      <w:r w:rsidR="00594E73">
        <w:rPr>
          <w:sz w:val="24"/>
          <w:szCs w:val="24"/>
        </w:rPr>
        <w:br/>
      </w:r>
      <w:r w:rsidR="006E4CD1">
        <w:rPr>
          <w:sz w:val="24"/>
          <w:szCs w:val="24"/>
        </w:rPr>
        <w:t xml:space="preserve">lub sportowego, obejmującego obiekt typu boisko </w:t>
      </w:r>
      <w:r w:rsidR="00E627FD">
        <w:rPr>
          <w:sz w:val="24"/>
          <w:szCs w:val="24"/>
        </w:rPr>
        <w:t>o nawierzchni poliuretanowej</w:t>
      </w:r>
      <w:r w:rsidR="00594E73">
        <w:rPr>
          <w:sz w:val="24"/>
          <w:szCs w:val="24"/>
        </w:rPr>
        <w:t xml:space="preserve"> wraz z ogrodzeniem.</w:t>
      </w:r>
    </w:p>
    <w:p w:rsidR="00E87AA7" w:rsidRPr="00752EEC" w:rsidRDefault="00E87AA7" w:rsidP="00BD62C7">
      <w:pPr>
        <w:pStyle w:val="Akapitzlist"/>
        <w:tabs>
          <w:tab w:val="left" w:pos="567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752EEC">
        <w:rPr>
          <w:rFonts w:ascii="Times New Roman" w:hAnsi="Times New Roman"/>
          <w:i/>
          <w:sz w:val="24"/>
          <w:szCs w:val="24"/>
        </w:rPr>
        <w:t xml:space="preserve"> W przypadku składania oferty wspólnej ww. waru</w:t>
      </w:r>
      <w:r w:rsidR="00752EEC" w:rsidRPr="00752EEC">
        <w:rPr>
          <w:rFonts w:ascii="Times New Roman" w:hAnsi="Times New Roman"/>
          <w:i/>
          <w:sz w:val="24"/>
          <w:szCs w:val="24"/>
        </w:rPr>
        <w:t>nek</w:t>
      </w:r>
      <w:r w:rsidRPr="00752EEC">
        <w:rPr>
          <w:rFonts w:ascii="Times New Roman" w:hAnsi="Times New Roman"/>
          <w:i/>
          <w:sz w:val="24"/>
          <w:szCs w:val="24"/>
        </w:rPr>
        <w:t xml:space="preserve"> musi spełniać jeden</w:t>
      </w:r>
      <w:r w:rsidRPr="00752EEC">
        <w:rPr>
          <w:rFonts w:ascii="Times New Roman" w:hAnsi="Times New Roman"/>
          <w:i/>
          <w:sz w:val="24"/>
          <w:szCs w:val="24"/>
        </w:rPr>
        <w:br/>
        <w:t xml:space="preserve"> z wykonawców w całości</w:t>
      </w:r>
      <w:r w:rsidR="00752EEC" w:rsidRPr="00752EEC">
        <w:rPr>
          <w:rFonts w:ascii="Times New Roman" w:hAnsi="Times New Roman"/>
          <w:i/>
          <w:sz w:val="24"/>
          <w:szCs w:val="24"/>
        </w:rPr>
        <w:t>.</w:t>
      </w:r>
      <w:r w:rsidRPr="00752EEC">
        <w:rPr>
          <w:rFonts w:ascii="Times New Roman" w:hAnsi="Times New Roman"/>
          <w:i/>
          <w:sz w:val="24"/>
          <w:szCs w:val="24"/>
        </w:rPr>
        <w:t xml:space="preserve"> Analogicznie w przypadku polegania na zdolnościach zawodowych innego</w:t>
      </w:r>
      <w:r w:rsidR="00752EEC" w:rsidRPr="00752EEC">
        <w:rPr>
          <w:rFonts w:ascii="Times New Roman" w:hAnsi="Times New Roman"/>
          <w:i/>
          <w:sz w:val="24"/>
          <w:szCs w:val="24"/>
        </w:rPr>
        <w:t xml:space="preserve"> </w:t>
      </w:r>
      <w:r w:rsidRPr="00752EEC">
        <w:rPr>
          <w:rFonts w:ascii="Times New Roman" w:hAnsi="Times New Roman"/>
          <w:i/>
          <w:sz w:val="24"/>
          <w:szCs w:val="24"/>
        </w:rPr>
        <w:t>podmiotu.</w:t>
      </w:r>
    </w:p>
    <w:p w:rsidR="003E71B5" w:rsidRPr="00752EEC" w:rsidRDefault="003E71B5" w:rsidP="00BD62C7">
      <w:pPr>
        <w:ind w:left="851" w:hanging="284"/>
        <w:jc w:val="both"/>
        <w:rPr>
          <w:sz w:val="24"/>
          <w:szCs w:val="24"/>
        </w:rPr>
      </w:pPr>
      <w:r w:rsidRPr="00752EEC">
        <w:rPr>
          <w:sz w:val="24"/>
          <w:szCs w:val="24"/>
        </w:rPr>
        <w:t>b)  zdolności techniczne:</w:t>
      </w:r>
    </w:p>
    <w:p w:rsidR="00752EEC" w:rsidRPr="00752EEC" w:rsidRDefault="004B367B" w:rsidP="00752EEC">
      <w:pPr>
        <w:pStyle w:val="Akapitzlist"/>
        <w:spacing w:after="0" w:line="240" w:lineRule="auto"/>
        <w:ind w:left="851" w:firstLine="26"/>
        <w:jc w:val="both"/>
        <w:rPr>
          <w:rFonts w:ascii="Times New Roman" w:hAnsi="Times New Roman"/>
          <w:sz w:val="24"/>
          <w:szCs w:val="24"/>
        </w:rPr>
      </w:pPr>
      <w:r w:rsidRPr="00752EEC">
        <w:rPr>
          <w:rFonts w:ascii="Times New Roman" w:hAnsi="Times New Roman"/>
          <w:sz w:val="24"/>
          <w:szCs w:val="24"/>
        </w:rPr>
        <w:t>Zamawiający uzna, że wykonawca posiada wymagane zdolności techniczne</w:t>
      </w:r>
      <w:r w:rsidR="0052201C" w:rsidRPr="00752EEC">
        <w:rPr>
          <w:rFonts w:ascii="Times New Roman" w:hAnsi="Times New Roman"/>
          <w:sz w:val="24"/>
          <w:szCs w:val="24"/>
        </w:rPr>
        <w:br/>
      </w:r>
      <w:r w:rsidRPr="00752EEC">
        <w:rPr>
          <w:rFonts w:ascii="Times New Roman" w:hAnsi="Times New Roman"/>
          <w:sz w:val="24"/>
          <w:szCs w:val="24"/>
        </w:rPr>
        <w:t>zapewniające należyt</w:t>
      </w:r>
      <w:r w:rsidR="004C39C3" w:rsidRPr="00752EEC">
        <w:rPr>
          <w:rFonts w:ascii="Times New Roman" w:hAnsi="Times New Roman"/>
          <w:sz w:val="24"/>
          <w:szCs w:val="24"/>
        </w:rPr>
        <w:t xml:space="preserve">e wykonanie zamówienia, jeżeli </w:t>
      </w:r>
      <w:r w:rsidRPr="00752EEC">
        <w:rPr>
          <w:rFonts w:ascii="Times New Roman" w:hAnsi="Times New Roman"/>
          <w:sz w:val="24"/>
          <w:szCs w:val="24"/>
        </w:rPr>
        <w:t>wykonawca wykaże,</w:t>
      </w:r>
      <w:r w:rsidR="0052201C" w:rsidRPr="00752EEC">
        <w:rPr>
          <w:rFonts w:ascii="Times New Roman" w:hAnsi="Times New Roman"/>
          <w:sz w:val="24"/>
          <w:szCs w:val="24"/>
        </w:rPr>
        <w:br/>
      </w:r>
      <w:r w:rsidRPr="00752EEC">
        <w:rPr>
          <w:rFonts w:ascii="Times New Roman" w:hAnsi="Times New Roman"/>
          <w:sz w:val="24"/>
          <w:szCs w:val="24"/>
        </w:rPr>
        <w:t>że dysponuje lub</w:t>
      </w:r>
      <w:r w:rsidR="00771792" w:rsidRPr="00752EEC">
        <w:rPr>
          <w:rFonts w:ascii="Times New Roman" w:hAnsi="Times New Roman"/>
          <w:sz w:val="24"/>
          <w:szCs w:val="24"/>
        </w:rPr>
        <w:t xml:space="preserve"> będzie </w:t>
      </w:r>
      <w:r w:rsidR="00FD0ECC" w:rsidRPr="00752EEC">
        <w:rPr>
          <w:rFonts w:ascii="Times New Roman" w:hAnsi="Times New Roman"/>
          <w:sz w:val="24"/>
          <w:szCs w:val="24"/>
        </w:rPr>
        <w:t>dysponować co najmniej</w:t>
      </w:r>
      <w:r w:rsidR="00752EEC" w:rsidRPr="00752EEC">
        <w:rPr>
          <w:rFonts w:ascii="Times New Roman" w:hAnsi="Times New Roman"/>
          <w:sz w:val="24"/>
          <w:szCs w:val="24"/>
        </w:rPr>
        <w:t xml:space="preserve"> </w:t>
      </w:r>
      <w:r w:rsidR="00FD0ECC" w:rsidRPr="00752EEC">
        <w:rPr>
          <w:rFonts w:ascii="Times New Roman" w:hAnsi="Times New Roman"/>
          <w:sz w:val="24"/>
          <w:szCs w:val="24"/>
        </w:rPr>
        <w:t xml:space="preserve">kierownikiem budowy </w:t>
      </w:r>
      <w:r w:rsidR="00D069E0" w:rsidRPr="00752EEC">
        <w:rPr>
          <w:rFonts w:ascii="Times New Roman" w:hAnsi="Times New Roman"/>
          <w:sz w:val="24"/>
          <w:szCs w:val="24"/>
        </w:rPr>
        <w:t>–</w:t>
      </w:r>
      <w:r w:rsidR="004C39C3" w:rsidRPr="00752EEC">
        <w:rPr>
          <w:rFonts w:ascii="Times New Roman" w:hAnsi="Times New Roman"/>
          <w:sz w:val="24"/>
          <w:szCs w:val="24"/>
        </w:rPr>
        <w:t xml:space="preserve"> </w:t>
      </w:r>
      <w:r w:rsidR="00D069E0" w:rsidRPr="00752EEC">
        <w:rPr>
          <w:rFonts w:ascii="Times New Roman" w:hAnsi="Times New Roman"/>
          <w:sz w:val="24"/>
          <w:szCs w:val="24"/>
        </w:rPr>
        <w:t xml:space="preserve">osobą </w:t>
      </w:r>
      <w:r w:rsidR="00771792" w:rsidRPr="00752EEC">
        <w:rPr>
          <w:rFonts w:ascii="Times New Roman" w:hAnsi="Times New Roman"/>
          <w:sz w:val="24"/>
          <w:szCs w:val="24"/>
        </w:rPr>
        <w:t>pos</w:t>
      </w:r>
      <w:r w:rsidR="004C39C3" w:rsidRPr="00752EEC">
        <w:rPr>
          <w:rFonts w:ascii="Times New Roman" w:hAnsi="Times New Roman"/>
          <w:sz w:val="24"/>
          <w:szCs w:val="24"/>
        </w:rPr>
        <w:t xml:space="preserve">iadającą uprawnienia budowlane </w:t>
      </w:r>
      <w:r w:rsidR="00E54648" w:rsidRPr="00752EEC">
        <w:rPr>
          <w:rFonts w:ascii="Times New Roman" w:hAnsi="Times New Roman"/>
          <w:sz w:val="24"/>
          <w:szCs w:val="24"/>
        </w:rPr>
        <w:t xml:space="preserve">do kierowania robotami budowlanymi </w:t>
      </w:r>
      <w:r w:rsidR="00752EEC" w:rsidRPr="00752EEC">
        <w:rPr>
          <w:rFonts w:ascii="Times New Roman" w:hAnsi="Times New Roman"/>
          <w:sz w:val="24"/>
          <w:szCs w:val="24"/>
        </w:rPr>
        <w:br/>
      </w:r>
      <w:r w:rsidR="00D069E0" w:rsidRPr="00752EEC">
        <w:rPr>
          <w:rFonts w:ascii="Times New Roman" w:hAnsi="Times New Roman"/>
          <w:sz w:val="24"/>
          <w:szCs w:val="24"/>
        </w:rPr>
        <w:t xml:space="preserve">w </w:t>
      </w:r>
      <w:r w:rsidR="00771792" w:rsidRPr="00752EEC">
        <w:rPr>
          <w:rFonts w:ascii="Times New Roman" w:hAnsi="Times New Roman"/>
          <w:sz w:val="24"/>
          <w:szCs w:val="24"/>
        </w:rPr>
        <w:t>specjalności</w:t>
      </w:r>
      <w:r w:rsidR="007C62B9" w:rsidRPr="00752EEC">
        <w:rPr>
          <w:rFonts w:ascii="Times New Roman" w:hAnsi="Times New Roman"/>
          <w:sz w:val="24"/>
          <w:szCs w:val="24"/>
        </w:rPr>
        <w:t xml:space="preserve"> konstrukcyjno-budowlanej</w:t>
      </w:r>
      <w:r w:rsidR="00185AE9">
        <w:rPr>
          <w:rFonts w:ascii="Times New Roman" w:hAnsi="Times New Roman"/>
          <w:sz w:val="24"/>
          <w:szCs w:val="24"/>
        </w:rPr>
        <w:t>.</w:t>
      </w:r>
      <w:r w:rsidR="00D069E0" w:rsidRPr="00752EEC">
        <w:rPr>
          <w:rFonts w:ascii="Times New Roman" w:hAnsi="Times New Roman"/>
          <w:sz w:val="24"/>
          <w:szCs w:val="24"/>
        </w:rPr>
        <w:t xml:space="preserve"> </w:t>
      </w:r>
    </w:p>
    <w:p w:rsidR="004C39C3" w:rsidRPr="00752EEC" w:rsidRDefault="004C39C3" w:rsidP="00752EEC">
      <w:pPr>
        <w:pStyle w:val="Akapitzlist"/>
        <w:spacing w:after="0" w:line="240" w:lineRule="auto"/>
        <w:ind w:left="851" w:firstLine="26"/>
        <w:jc w:val="both"/>
        <w:rPr>
          <w:rFonts w:ascii="Times New Roman" w:hAnsi="Times New Roman"/>
          <w:sz w:val="24"/>
          <w:szCs w:val="24"/>
        </w:rPr>
      </w:pPr>
      <w:r w:rsidRPr="00752EEC">
        <w:rPr>
          <w:rFonts w:ascii="Times New Roman" w:hAnsi="Times New Roman"/>
          <w:i/>
          <w:sz w:val="24"/>
          <w:szCs w:val="24"/>
        </w:rPr>
        <w:t xml:space="preserve">Zgodnie z art. 104 ustawy z dnia 7 lipca 1994 r. Prawo budowlane </w:t>
      </w:r>
      <w:r w:rsidR="00AF41C1" w:rsidRPr="00752EE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F41C1" w:rsidRPr="00752EEC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AF41C1" w:rsidRPr="00752EEC">
        <w:rPr>
          <w:rFonts w:ascii="Times New Roman" w:hAnsi="Times New Roman"/>
          <w:i/>
          <w:sz w:val="24"/>
          <w:szCs w:val="24"/>
        </w:rPr>
        <w:t xml:space="preserve">. Dz.U. </w:t>
      </w:r>
      <w:r w:rsidR="00E87AA7" w:rsidRPr="00752EEC">
        <w:rPr>
          <w:rFonts w:ascii="Times New Roman" w:hAnsi="Times New Roman"/>
          <w:i/>
          <w:sz w:val="24"/>
          <w:szCs w:val="24"/>
        </w:rPr>
        <w:br/>
      </w:r>
      <w:r w:rsidR="00AF41C1" w:rsidRPr="00752EEC">
        <w:rPr>
          <w:rFonts w:ascii="Times New Roman" w:hAnsi="Times New Roman"/>
          <w:i/>
          <w:sz w:val="24"/>
          <w:szCs w:val="24"/>
        </w:rPr>
        <w:t>z 201</w:t>
      </w:r>
      <w:r w:rsidR="00594E73">
        <w:rPr>
          <w:rFonts w:ascii="Times New Roman" w:hAnsi="Times New Roman"/>
          <w:i/>
          <w:sz w:val="24"/>
          <w:szCs w:val="24"/>
        </w:rPr>
        <w:t>8</w:t>
      </w:r>
      <w:r w:rsidR="00AF41C1" w:rsidRPr="00752EEC">
        <w:rPr>
          <w:rFonts w:ascii="Times New Roman" w:hAnsi="Times New Roman"/>
          <w:i/>
          <w:sz w:val="24"/>
          <w:szCs w:val="24"/>
        </w:rPr>
        <w:t xml:space="preserve"> r. poz. 1</w:t>
      </w:r>
      <w:r w:rsidR="00594E73">
        <w:rPr>
          <w:rFonts w:ascii="Times New Roman" w:hAnsi="Times New Roman"/>
          <w:i/>
          <w:sz w:val="24"/>
          <w:szCs w:val="24"/>
        </w:rPr>
        <w:t>202</w:t>
      </w:r>
      <w:r w:rsidR="00AF41C1" w:rsidRPr="00752EEC">
        <w:rPr>
          <w:rFonts w:ascii="Times New Roman" w:hAnsi="Times New Roman"/>
          <w:i/>
          <w:sz w:val="24"/>
          <w:szCs w:val="24"/>
        </w:rPr>
        <w:t xml:space="preserve">) </w:t>
      </w:r>
      <w:r w:rsidRPr="00752EEC">
        <w:rPr>
          <w:rFonts w:ascii="Times New Roman" w:hAnsi="Times New Roman"/>
          <w:i/>
          <w:sz w:val="24"/>
          <w:szCs w:val="24"/>
        </w:rPr>
        <w:t>osoby, które przed dniem wejścia w życie ustawy uzyskały uprawnienia budowlane lub stwierdzenie posiadania przygotowania zawodowego do pełnienia samodzielnych funkcji technicznych w budownictwie, zachowują uprawni</w:t>
      </w:r>
      <w:r w:rsidR="00E10929" w:rsidRPr="00752EEC">
        <w:rPr>
          <w:rFonts w:ascii="Times New Roman" w:hAnsi="Times New Roman"/>
          <w:i/>
          <w:sz w:val="24"/>
          <w:szCs w:val="24"/>
        </w:rPr>
        <w:t xml:space="preserve">enia do pełnienia tych funkcji </w:t>
      </w:r>
      <w:r w:rsidRPr="00752EEC">
        <w:rPr>
          <w:rFonts w:ascii="Times New Roman" w:hAnsi="Times New Roman"/>
          <w:i/>
          <w:sz w:val="24"/>
          <w:szCs w:val="24"/>
        </w:rPr>
        <w:t xml:space="preserve">w dotychczasowym zakresie. Zakres uprawnień budowlanych należy odczytywać zgodnie z treścią decyzji o ich nadaniu </w:t>
      </w:r>
      <w:r w:rsidR="00752EEC" w:rsidRPr="00752EEC">
        <w:rPr>
          <w:rFonts w:ascii="Times New Roman" w:hAnsi="Times New Roman"/>
          <w:i/>
          <w:sz w:val="24"/>
          <w:szCs w:val="24"/>
        </w:rPr>
        <w:br/>
      </w:r>
      <w:r w:rsidRPr="00752EEC">
        <w:rPr>
          <w:rFonts w:ascii="Times New Roman" w:hAnsi="Times New Roman"/>
          <w:i/>
          <w:sz w:val="24"/>
          <w:szCs w:val="24"/>
        </w:rPr>
        <w:t xml:space="preserve">i w oparciu o przepisy będące podstawą ich nadania. </w:t>
      </w:r>
    </w:p>
    <w:p w:rsidR="00BF3A4C" w:rsidRPr="00752EEC" w:rsidRDefault="004C39C3" w:rsidP="00BD62C7">
      <w:pPr>
        <w:ind w:left="851"/>
        <w:jc w:val="both"/>
        <w:rPr>
          <w:i/>
          <w:sz w:val="24"/>
          <w:szCs w:val="24"/>
        </w:rPr>
      </w:pPr>
      <w:r w:rsidRPr="00752EEC">
        <w:rPr>
          <w:i/>
          <w:sz w:val="24"/>
          <w:szCs w:val="24"/>
        </w:rPr>
        <w:t xml:space="preserve">Ponadto, zgodnie z art. 12a ustawy Prawo budowlane, samodzielne funkcje techniczne w budownictwie, określone w art. 12 ust. 1 ustawy Prawo budowlane, mogą również wykonywać osoby, których odpowiednie kwalifikacje zawodowe zostały uznane </w:t>
      </w:r>
      <w:r w:rsidR="00A5065B" w:rsidRPr="00752EEC">
        <w:rPr>
          <w:i/>
          <w:sz w:val="24"/>
          <w:szCs w:val="24"/>
        </w:rPr>
        <w:br/>
      </w:r>
      <w:r w:rsidRPr="00752EEC">
        <w:rPr>
          <w:i/>
          <w:sz w:val="24"/>
          <w:szCs w:val="24"/>
        </w:rPr>
        <w:t>na zasadach określonych w przepisach odrębnych.</w:t>
      </w:r>
    </w:p>
    <w:p w:rsidR="00B02D3D" w:rsidRPr="00752EEC" w:rsidRDefault="00B02D3D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752EEC">
        <w:rPr>
          <w:b/>
          <w:sz w:val="24"/>
          <w:szCs w:val="24"/>
        </w:rPr>
        <w:t>Potencjał podmiotu trzeciego:</w:t>
      </w:r>
    </w:p>
    <w:p w:rsidR="003A3D8A" w:rsidRPr="00AE3E37" w:rsidRDefault="003A3D8A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AE3E37" w:rsidRDefault="003A3D8A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E87AA7" w:rsidRPr="006D7E6C" w:rsidRDefault="003A3D8A" w:rsidP="006D7E6C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gdy podmioty te zrealizują </w:t>
      </w:r>
      <w:r w:rsidR="00D146D9">
        <w:rPr>
          <w:rFonts w:ascii="Times New Roman" w:hAnsi="Times New Roman"/>
          <w:sz w:val="24"/>
          <w:szCs w:val="24"/>
          <w:u w:val="single"/>
        </w:rPr>
        <w:t>roboty budowlane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146D9">
        <w:rPr>
          <w:rFonts w:ascii="Times New Roman" w:hAnsi="Times New Roman"/>
          <w:sz w:val="24"/>
          <w:szCs w:val="24"/>
          <w:u w:val="single"/>
        </w:rPr>
        <w:br/>
      </w:r>
      <w:r w:rsidRPr="00AE3E37">
        <w:rPr>
          <w:rFonts w:ascii="Times New Roman" w:hAnsi="Times New Roman"/>
          <w:sz w:val="24"/>
          <w:szCs w:val="24"/>
          <w:u w:val="single"/>
        </w:rPr>
        <w:t>do realizacji których te zdolności są wymagane.</w:t>
      </w:r>
    </w:p>
    <w:p w:rsidR="00B2233C" w:rsidRPr="00AE3E37" w:rsidRDefault="009700FC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BD62C7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6D7E6C" w:rsidRPr="00B0446E" w:rsidRDefault="001B6801" w:rsidP="00B0446E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BD62C7">
      <w:pPr>
        <w:numPr>
          <w:ilvl w:val="0"/>
          <w:numId w:val="9"/>
        </w:numPr>
        <w:tabs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BD62C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BD62C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E208C" w:rsidRPr="00E87AA7" w:rsidRDefault="009700FC" w:rsidP="00BD62C7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BD62C7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BD62C7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BD62C7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BD62C7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EA48EE" w:rsidRPr="00EC2B92" w:rsidRDefault="001B6801" w:rsidP="00EC2B9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AE3E37" w:rsidRDefault="00B053DE" w:rsidP="00BD62C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potwierdzenia, że oferowane roboty budowlane odpowiadają określonym wymaganiom, wykonawcy mają dołączyć do oferty opis produktów równoważnych, jeżeli wykonawca przewiduje ich zastosowanie (w przypadku, o którym mowa w rozdziale XIV pkt </w:t>
      </w:r>
      <w:r w:rsidR="001E208C">
        <w:rPr>
          <w:sz w:val="24"/>
          <w:szCs w:val="24"/>
        </w:rPr>
        <w:t>11</w:t>
      </w:r>
      <w:r w:rsidRPr="00AE3E37">
        <w:rPr>
          <w:sz w:val="24"/>
          <w:szCs w:val="24"/>
        </w:rPr>
        <w:t xml:space="preserve"> SIWZ).</w:t>
      </w:r>
    </w:p>
    <w:p w:rsidR="00A60B9B" w:rsidRPr="00AE3E37" w:rsidRDefault="00FD5C40" w:rsidP="00BD62C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BD62C7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Default="00FD5C40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EC2B92" w:rsidRDefault="00EC2B92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2B92" w:rsidRDefault="00EC2B92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2B92" w:rsidRDefault="00EC2B92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2B92" w:rsidRPr="00AE3E37" w:rsidRDefault="00EC2B92" w:rsidP="00BD62C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204F" w:rsidRPr="00AE3E37" w:rsidRDefault="00FD5C40" w:rsidP="00EA48EE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3A3D8A" w:rsidRPr="001B2687" w:rsidRDefault="004E6F5D" w:rsidP="00BD62C7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3E7CE4" w:rsidRPr="003E7CE4" w:rsidRDefault="001B2687" w:rsidP="003E7CE4">
      <w:pPr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74DF4" w:rsidRPr="00AE3E37">
        <w:rPr>
          <w:rFonts w:eastAsiaTheme="minorHAnsi"/>
          <w:sz w:val="24"/>
          <w:szCs w:val="24"/>
          <w:lang w:eastAsia="en-US"/>
        </w:rPr>
        <w:t>)</w:t>
      </w:r>
      <w:r w:rsidR="00E87AA7">
        <w:rPr>
          <w:rFonts w:eastAsiaTheme="minorHAnsi"/>
          <w:sz w:val="24"/>
          <w:szCs w:val="24"/>
          <w:lang w:eastAsia="en-US"/>
        </w:rPr>
        <w:tab/>
      </w:r>
      <w:r w:rsidR="003E7CE4" w:rsidRPr="0037419B">
        <w:rPr>
          <w:b/>
          <w:sz w:val="24"/>
          <w:szCs w:val="24"/>
        </w:rPr>
        <w:t>informacj</w:t>
      </w:r>
      <w:r w:rsidR="00662A88">
        <w:rPr>
          <w:b/>
          <w:sz w:val="24"/>
          <w:szCs w:val="24"/>
        </w:rPr>
        <w:t>i</w:t>
      </w:r>
      <w:r w:rsidR="003E7CE4" w:rsidRPr="0037419B">
        <w:rPr>
          <w:b/>
          <w:sz w:val="24"/>
          <w:szCs w:val="24"/>
        </w:rPr>
        <w:t xml:space="preserve"> banku lub spółdzielczej kasy oszczędnościowo – kredytowej</w:t>
      </w:r>
      <w:r w:rsidR="003E7CE4" w:rsidRPr="0037419B">
        <w:rPr>
          <w:sz w:val="24"/>
          <w:szCs w:val="24"/>
        </w:rPr>
        <w:t xml:space="preserve"> potwierdzając</w:t>
      </w:r>
      <w:r w:rsidR="003E7CE4">
        <w:rPr>
          <w:sz w:val="24"/>
          <w:szCs w:val="24"/>
        </w:rPr>
        <w:t>ą</w:t>
      </w:r>
      <w:r w:rsidR="003E7CE4" w:rsidRPr="0037419B">
        <w:rPr>
          <w:sz w:val="24"/>
          <w:szCs w:val="24"/>
        </w:rPr>
        <w:t xml:space="preserve"> wysokość posiadanych środków finansowych lub zdolność kredytową wykonawcy, w okresie nie wcześniejszym ni</w:t>
      </w:r>
      <w:r w:rsidR="003E7CE4">
        <w:rPr>
          <w:sz w:val="24"/>
          <w:szCs w:val="24"/>
        </w:rPr>
        <w:t>ż</w:t>
      </w:r>
      <w:r w:rsidR="003E7CE4" w:rsidRPr="0037419B">
        <w:rPr>
          <w:sz w:val="24"/>
          <w:szCs w:val="24"/>
        </w:rPr>
        <w:t xml:space="preserve"> 1 miesiąc przed upływem terminu składania ofert; </w:t>
      </w:r>
    </w:p>
    <w:p w:rsidR="003E7CE4" w:rsidRPr="0037419B" w:rsidRDefault="003E7CE4" w:rsidP="003E7CE4">
      <w:pPr>
        <w:ind w:left="704" w:hanging="4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37419B">
        <w:rPr>
          <w:sz w:val="24"/>
          <w:szCs w:val="24"/>
          <w:u w:val="single"/>
        </w:rPr>
        <w:t xml:space="preserve">Ww. dokument należy złożyć w oryginale lub kopii potwierdzonej za zgodność </w:t>
      </w:r>
      <w:r w:rsidRPr="0037419B">
        <w:rPr>
          <w:sz w:val="24"/>
          <w:szCs w:val="24"/>
          <w:u w:val="single"/>
        </w:rPr>
        <w:br/>
        <w:t>z oryginałem.</w:t>
      </w:r>
    </w:p>
    <w:p w:rsidR="003E7CE4" w:rsidRPr="00340DC7" w:rsidRDefault="003E7CE4" w:rsidP="003E7CE4">
      <w:pPr>
        <w:ind w:left="704" w:hanging="4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340DC7">
        <w:rPr>
          <w:sz w:val="24"/>
          <w:szCs w:val="24"/>
          <w:u w:val="single"/>
        </w:rPr>
        <w:t xml:space="preserve">W przypadku składania oferty wspólnej ww. dokument składa ten/ci z wykonawców składających ofertę wspólną, który/którzy w ramach konsorcjum będzie/będą odpowiadał/odpowiadali za spełnienie tego warunku. </w:t>
      </w:r>
    </w:p>
    <w:p w:rsidR="009C721C" w:rsidRPr="00662A88" w:rsidRDefault="00662A88" w:rsidP="00662A88">
      <w:pPr>
        <w:ind w:left="704" w:hanging="420"/>
        <w:jc w:val="both"/>
        <w:rPr>
          <w:b/>
          <w:sz w:val="24"/>
          <w:szCs w:val="24"/>
        </w:rPr>
      </w:pPr>
      <w:r w:rsidRPr="00662A88">
        <w:rPr>
          <w:sz w:val="24"/>
          <w:szCs w:val="24"/>
        </w:rPr>
        <w:t>2)</w:t>
      </w:r>
      <w:r>
        <w:rPr>
          <w:b/>
          <w:sz w:val="24"/>
          <w:szCs w:val="24"/>
        </w:rPr>
        <w:tab/>
      </w:r>
      <w:r w:rsidR="009C721C" w:rsidRPr="00AE3E37">
        <w:rPr>
          <w:b/>
          <w:sz w:val="24"/>
          <w:szCs w:val="24"/>
        </w:rPr>
        <w:t>wykaz</w:t>
      </w:r>
      <w:r w:rsidR="00E87AA7">
        <w:rPr>
          <w:b/>
          <w:sz w:val="24"/>
          <w:szCs w:val="24"/>
        </w:rPr>
        <w:t>u</w:t>
      </w:r>
      <w:r w:rsidR="009C721C" w:rsidRPr="00AE3E37">
        <w:rPr>
          <w:b/>
          <w:sz w:val="24"/>
          <w:szCs w:val="24"/>
        </w:rPr>
        <w:t xml:space="preserve"> robót budowlanych </w:t>
      </w:r>
      <w:r w:rsidR="009C721C" w:rsidRPr="00AE3E37">
        <w:rPr>
          <w:sz w:val="24"/>
          <w:szCs w:val="24"/>
        </w:rPr>
        <w:t>wykonanych</w:t>
      </w:r>
      <w:r w:rsidR="009C721C" w:rsidRPr="00AE3E37">
        <w:rPr>
          <w:rFonts w:eastAsiaTheme="minorHAnsi"/>
          <w:sz w:val="24"/>
          <w:szCs w:val="24"/>
        </w:rPr>
        <w:t>, w okresie ostatnich 5 lat przed upływem terminu składania ofert, a jeżeli okres prowadzenia działalności jest krótszy – w tym okresie, wraz z podaniem ich rodzaju, wartości, daty, miejsca wykonania i   podmiotów, na rzecz których 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</w:t>
      </w:r>
      <w:r w:rsidR="009C721C" w:rsidRPr="00AE3E37">
        <w:rPr>
          <w:sz w:val="24"/>
          <w:szCs w:val="24"/>
        </w:rPr>
        <w:t xml:space="preserve">, </w:t>
      </w:r>
      <w:r w:rsidR="00E87AA7">
        <w:rPr>
          <w:sz w:val="24"/>
          <w:szCs w:val="24"/>
        </w:rPr>
        <w:br/>
      </w:r>
      <w:r w:rsidR="009C721C" w:rsidRPr="00AE3E37">
        <w:rPr>
          <w:sz w:val="24"/>
          <w:szCs w:val="24"/>
        </w:rPr>
        <w:t xml:space="preserve">a jeżeli z uzasadnionej przyczyny o obiektywnym charakterze wykonawca nie jest </w:t>
      </w:r>
      <w:r w:rsidR="00E87AA7">
        <w:rPr>
          <w:sz w:val="24"/>
          <w:szCs w:val="24"/>
        </w:rPr>
        <w:br/>
      </w:r>
      <w:r w:rsidR="009C721C" w:rsidRPr="00AE3E37">
        <w:rPr>
          <w:sz w:val="24"/>
          <w:szCs w:val="24"/>
        </w:rPr>
        <w:t>w stanie uzyskać tych dokumentów – inne dokumenty;</w:t>
      </w:r>
    </w:p>
    <w:p w:rsidR="009C721C" w:rsidRPr="00AE3E37" w:rsidRDefault="009C721C" w:rsidP="00BD62C7">
      <w:pPr>
        <w:ind w:left="689" w:firstLine="15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9C721C" w:rsidRDefault="009C721C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E87AA7" w:rsidRDefault="009C721C" w:rsidP="00BD62C7">
      <w:pPr>
        <w:tabs>
          <w:tab w:val="left" w:pos="709"/>
        </w:tabs>
        <w:ind w:left="705" w:hanging="70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2A88">
        <w:rPr>
          <w:sz w:val="24"/>
          <w:szCs w:val="24"/>
        </w:rPr>
        <w:t>3</w:t>
      </w:r>
      <w:r w:rsidR="00E87AA7">
        <w:rPr>
          <w:sz w:val="24"/>
          <w:szCs w:val="24"/>
        </w:rPr>
        <w:t>)</w:t>
      </w:r>
      <w:r w:rsidR="00E87AA7">
        <w:rPr>
          <w:sz w:val="24"/>
          <w:szCs w:val="24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>, skierowanych przez wykonawcę do realizacji zamówienia publicznego, wraz z informacjami na temat ich kwalifikacji zawodowych, uprawnień, doświadczenia i wykształcenia niezbędnych do wyk</w:t>
      </w:r>
      <w:r w:rsidR="0049648F">
        <w:rPr>
          <w:iCs/>
          <w:sz w:val="24"/>
          <w:szCs w:val="24"/>
        </w:rPr>
        <w:t xml:space="preserve">onania zamówienia publicznego, </w:t>
      </w:r>
      <w:r w:rsidR="003A3D8A" w:rsidRPr="00AE3E37">
        <w:rPr>
          <w:iCs/>
          <w:sz w:val="24"/>
          <w:szCs w:val="24"/>
        </w:rPr>
        <w:t>a także zakresu wykonywanych przez nie czynnoś</w:t>
      </w:r>
      <w:r w:rsidR="0049648F">
        <w:rPr>
          <w:iCs/>
          <w:sz w:val="24"/>
          <w:szCs w:val="24"/>
        </w:rPr>
        <w:t xml:space="preserve">ci oraz informacją o podstawie </w:t>
      </w:r>
      <w:r w:rsidR="003A3D8A" w:rsidRPr="00AE3E37">
        <w:rPr>
          <w:iCs/>
          <w:sz w:val="24"/>
          <w:szCs w:val="24"/>
        </w:rPr>
        <w:t xml:space="preserve">do dysponowania tymi osobami; </w:t>
      </w:r>
    </w:p>
    <w:p w:rsidR="003A3D8A" w:rsidRPr="00AE3E37" w:rsidRDefault="009C721C" w:rsidP="00BD62C7">
      <w:pPr>
        <w:pStyle w:val="Akapitzlist"/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C721C">
        <w:rPr>
          <w:rFonts w:ascii="Times New Roman" w:hAnsi="Times New Roman"/>
          <w:sz w:val="24"/>
          <w:szCs w:val="24"/>
        </w:rPr>
        <w:tab/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A40755" w:rsidRPr="00470109" w:rsidRDefault="003A3D8A" w:rsidP="00BD62C7">
      <w:pPr>
        <w:pStyle w:val="Akapitzlist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BD62C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BD62C7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8950AE" w:rsidRDefault="004E6F5D" w:rsidP="00BD62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4E6F5D" w:rsidRPr="00AE3E37" w:rsidRDefault="00E52D3A" w:rsidP="00B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BD62C7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Pr="00BB78A6" w:rsidRDefault="005939FD" w:rsidP="00B0446E">
      <w:pPr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bookmarkStart w:id="0" w:name="_Hlk510006844"/>
      <w:r w:rsidR="009C721C">
        <w:rPr>
          <w:b/>
          <w:sz w:val="24"/>
          <w:szCs w:val="24"/>
        </w:rPr>
        <w:t xml:space="preserve">nie dłużej niż </w:t>
      </w:r>
      <w:r w:rsidR="00E87AA7">
        <w:rPr>
          <w:b/>
          <w:sz w:val="24"/>
          <w:szCs w:val="24"/>
        </w:rPr>
        <w:t>1</w:t>
      </w:r>
      <w:r w:rsidR="007F2DAF">
        <w:rPr>
          <w:b/>
          <w:sz w:val="24"/>
          <w:szCs w:val="24"/>
        </w:rPr>
        <w:t>12</w:t>
      </w:r>
      <w:r w:rsidR="0067475A">
        <w:rPr>
          <w:b/>
          <w:sz w:val="24"/>
          <w:szCs w:val="24"/>
        </w:rPr>
        <w:t xml:space="preserve"> </w:t>
      </w:r>
      <w:r w:rsidR="00A00CAA">
        <w:rPr>
          <w:b/>
          <w:sz w:val="24"/>
          <w:szCs w:val="24"/>
        </w:rPr>
        <w:t>d</w:t>
      </w:r>
      <w:r w:rsidR="00B0446E">
        <w:rPr>
          <w:b/>
          <w:sz w:val="24"/>
          <w:szCs w:val="24"/>
        </w:rPr>
        <w:t>ni</w:t>
      </w:r>
      <w:r w:rsidR="00C87AE3">
        <w:rPr>
          <w:b/>
          <w:sz w:val="24"/>
          <w:szCs w:val="24"/>
        </w:rPr>
        <w:t xml:space="preserve"> kalendarzowych</w:t>
      </w:r>
      <w:r w:rsidR="00B0446E">
        <w:rPr>
          <w:b/>
          <w:sz w:val="24"/>
          <w:szCs w:val="24"/>
        </w:rPr>
        <w:t xml:space="preserve"> </w:t>
      </w:r>
      <w:r w:rsidR="009C721C">
        <w:rPr>
          <w:b/>
          <w:sz w:val="24"/>
          <w:szCs w:val="24"/>
        </w:rPr>
        <w:t>od dnia</w:t>
      </w:r>
      <w:r w:rsidR="00B0446E">
        <w:rPr>
          <w:b/>
          <w:sz w:val="24"/>
          <w:szCs w:val="24"/>
        </w:rPr>
        <w:t xml:space="preserve"> </w:t>
      </w:r>
      <w:r w:rsidR="009C721C">
        <w:rPr>
          <w:b/>
          <w:sz w:val="24"/>
          <w:szCs w:val="24"/>
        </w:rPr>
        <w:t>przekazania placu budowy.</w:t>
      </w:r>
      <w:bookmarkEnd w:id="0"/>
    </w:p>
    <w:p w:rsidR="009F21DA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="00B0446E">
        <w:rPr>
          <w:b/>
          <w:sz w:val="24"/>
          <w:szCs w:val="24"/>
        </w:rPr>
        <w:t>36</w:t>
      </w:r>
      <w:r w:rsidRPr="00AE3E37">
        <w:rPr>
          <w:b/>
          <w:sz w:val="24"/>
          <w:szCs w:val="24"/>
        </w:rPr>
        <w:t xml:space="preserve"> miesięcy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3.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z kryteriów oceny ofert. </w:t>
      </w:r>
    </w:p>
    <w:p w:rsidR="00A00CAA" w:rsidRPr="00AE3E37" w:rsidRDefault="009F21DA" w:rsidP="00BD62C7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4.    Warunki gwarancji zos</w:t>
      </w:r>
      <w:r w:rsidR="00C203DC" w:rsidRPr="00AE3E37">
        <w:rPr>
          <w:sz w:val="24"/>
          <w:szCs w:val="24"/>
        </w:rPr>
        <w:t>tają ustalone w załączniku nr 8</w:t>
      </w:r>
      <w:r w:rsidRPr="00AE3E37">
        <w:rPr>
          <w:sz w:val="24"/>
          <w:szCs w:val="24"/>
        </w:rPr>
        <w:t xml:space="preserve"> do SIWZ.</w:t>
      </w:r>
    </w:p>
    <w:p w:rsidR="004E6F5D" w:rsidRDefault="009F21DA" w:rsidP="00EA48EE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</w:t>
      </w:r>
      <w:r w:rsidR="00240B16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na skorzystanie z uprawnień wynikających z gwarancji producenta. </w:t>
      </w:r>
    </w:p>
    <w:p w:rsidR="00D5485C" w:rsidRDefault="00D5485C" w:rsidP="00BD62C7">
      <w:pPr>
        <w:jc w:val="both"/>
        <w:rPr>
          <w:sz w:val="24"/>
          <w:szCs w:val="24"/>
        </w:rPr>
      </w:pPr>
    </w:p>
    <w:p w:rsidR="00B0446E" w:rsidRPr="00AE3E37" w:rsidRDefault="00B0446E" w:rsidP="00BD62C7">
      <w:pPr>
        <w:jc w:val="both"/>
        <w:rPr>
          <w:sz w:val="24"/>
          <w:szCs w:val="24"/>
        </w:rPr>
      </w:pPr>
    </w:p>
    <w:p w:rsidR="004E6F5D" w:rsidRPr="00AE3E37" w:rsidRDefault="00E52D3A" w:rsidP="00B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1E261F" w:rsidRPr="0058749B" w:rsidRDefault="001E261F" w:rsidP="001E261F">
      <w:pPr>
        <w:pStyle w:val="pkt"/>
        <w:spacing w:before="0" w:after="0"/>
        <w:ind w:left="0" w:firstLine="0"/>
      </w:pPr>
      <w:r w:rsidRPr="0058749B">
        <w:t xml:space="preserve">Zamawiający nie przewiduje wnoszenia wadium. </w:t>
      </w:r>
    </w:p>
    <w:p w:rsidR="004E218F" w:rsidRPr="00996115" w:rsidRDefault="004E218F" w:rsidP="00BD62C7">
      <w:pPr>
        <w:tabs>
          <w:tab w:val="left" w:pos="142"/>
          <w:tab w:val="left" w:pos="851"/>
        </w:tabs>
        <w:jc w:val="both"/>
        <w:rPr>
          <w:sz w:val="24"/>
          <w:szCs w:val="24"/>
        </w:rPr>
      </w:pPr>
    </w:p>
    <w:p w:rsidR="004E6F5D" w:rsidRPr="00AE3E37" w:rsidRDefault="00E52D3A" w:rsidP="00BD62C7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BD62C7">
      <w:pPr>
        <w:jc w:val="both"/>
        <w:rPr>
          <w:sz w:val="24"/>
          <w:szCs w:val="24"/>
        </w:rPr>
      </w:pP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8" w:history="1">
        <w:r w:rsidR="00953414" w:rsidRPr="003F740C">
          <w:rPr>
            <w:rStyle w:val="Hipercze"/>
            <w:sz w:val="24"/>
            <w:szCs w:val="24"/>
          </w:rPr>
          <w:t>agnieszka.zadernowska@zuk.szczecin.pl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BD62C7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BD62C7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BD62C7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BD62C7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faksu </w:t>
      </w:r>
      <w:r w:rsidR="00A66ED0">
        <w:rPr>
          <w:sz w:val="24"/>
          <w:szCs w:val="24"/>
        </w:rPr>
        <w:t xml:space="preserve">lub 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AC69B9">
        <w:rPr>
          <w:sz w:val="24"/>
          <w:szCs w:val="24"/>
        </w:rPr>
        <w:t xml:space="preserve">i jest </w:t>
      </w:r>
      <w:r w:rsidR="00AC69B9">
        <w:rPr>
          <w:sz w:val="24"/>
          <w:szCs w:val="24"/>
        </w:rPr>
        <w:br/>
        <w:t xml:space="preserve">p. </w:t>
      </w:r>
      <w:r w:rsidR="00953414">
        <w:rPr>
          <w:sz w:val="24"/>
          <w:szCs w:val="24"/>
        </w:rPr>
        <w:t>Agnieszka Zadernowska</w:t>
      </w:r>
      <w:r w:rsidRPr="00AE3E37">
        <w:rPr>
          <w:sz w:val="24"/>
          <w:szCs w:val="24"/>
        </w:rPr>
        <w:t xml:space="preserve"> tel. 91 48 57</w:t>
      </w:r>
      <w:r w:rsidR="00AC69B9">
        <w:rPr>
          <w:sz w:val="24"/>
          <w:szCs w:val="24"/>
        </w:rPr>
        <w:t xml:space="preserve"> 1</w:t>
      </w:r>
      <w:r w:rsidR="00953414">
        <w:rPr>
          <w:sz w:val="24"/>
          <w:szCs w:val="24"/>
        </w:rPr>
        <w:t>41</w:t>
      </w:r>
      <w:r w:rsidR="00AC69B9">
        <w:rPr>
          <w:sz w:val="24"/>
          <w:szCs w:val="24"/>
        </w:rPr>
        <w:t xml:space="preserve"> w godz. 8.00 – 15.00, faks</w:t>
      </w:r>
      <w:r w:rsidRPr="00AE3E37">
        <w:rPr>
          <w:sz w:val="24"/>
          <w:szCs w:val="24"/>
        </w:rPr>
        <w:t xml:space="preserve"> 91 48 48 055 (czynny całą dobę</w:t>
      </w:r>
      <w:r w:rsidR="00AC69B9">
        <w:rPr>
          <w:sz w:val="24"/>
          <w:szCs w:val="24"/>
        </w:rPr>
        <w:t xml:space="preserve">), e-mail: </w:t>
      </w:r>
      <w:r w:rsidR="00953414">
        <w:rPr>
          <w:sz w:val="24"/>
          <w:szCs w:val="24"/>
        </w:rPr>
        <w:t>agnieszka.zadernowska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BD62C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BD62C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BD62C7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BD62C7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BD62C7">
      <w:pPr>
        <w:jc w:val="both"/>
        <w:rPr>
          <w:b/>
          <w:sz w:val="24"/>
          <w:szCs w:val="24"/>
        </w:rPr>
      </w:pPr>
    </w:p>
    <w:p w:rsidR="005B5633" w:rsidRPr="00AE3E37" w:rsidRDefault="00D73394" w:rsidP="00BD62C7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C66F5F" w:rsidRDefault="00D73394" w:rsidP="00BD62C7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</w:t>
      </w:r>
      <w:r w:rsidR="00C66F5F">
        <w:rPr>
          <w:rFonts w:ascii="Times New Roman" w:hAnsi="Times New Roman"/>
          <w:sz w:val="24"/>
          <w:szCs w:val="24"/>
        </w:rPr>
        <w:t>.</w:t>
      </w:r>
      <w:r w:rsidR="009C1E8A" w:rsidRPr="00C66F5F">
        <w:rPr>
          <w:sz w:val="24"/>
          <w:szCs w:val="24"/>
        </w:rPr>
        <w:tab/>
      </w:r>
    </w:p>
    <w:p w:rsidR="009C1E8A" w:rsidRDefault="009C1E8A" w:rsidP="00BD62C7">
      <w:pPr>
        <w:pStyle w:val="Tekstpodstawowy"/>
        <w:numPr>
          <w:ilvl w:val="0"/>
          <w:numId w:val="12"/>
        </w:numPr>
        <w:tabs>
          <w:tab w:val="clear" w:pos="567"/>
          <w:tab w:val="clear" w:pos="720"/>
          <w:tab w:val="left" w:pos="0"/>
          <w:tab w:val="left" w:pos="284"/>
          <w:tab w:val="right" w:pos="7854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będzie zobowiązany do wykonania przedmiotu zamówienia opisanego </w:t>
      </w:r>
      <w:r w:rsidRPr="00AE3E37">
        <w:rPr>
          <w:b w:val="0"/>
          <w:sz w:val="24"/>
          <w:szCs w:val="24"/>
        </w:rPr>
        <w:br/>
        <w:t xml:space="preserve">w załącznikach </w:t>
      </w:r>
      <w:r w:rsidR="00453DEB"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="00453DEB"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</w:t>
      </w:r>
      <w:r w:rsidRPr="00A66ED0">
        <w:rPr>
          <w:b w:val="0"/>
          <w:sz w:val="24"/>
          <w:szCs w:val="24"/>
        </w:rPr>
        <w:t xml:space="preserve">Wykonawcę podwyższenia wynagrodzenia. </w:t>
      </w:r>
    </w:p>
    <w:p w:rsidR="000D1C39" w:rsidRDefault="000D1C39" w:rsidP="00BD62C7">
      <w:pPr>
        <w:pStyle w:val="Tekstpodstawowy"/>
        <w:numPr>
          <w:ilvl w:val="0"/>
          <w:numId w:val="12"/>
        </w:numPr>
        <w:tabs>
          <w:tab w:val="clear" w:pos="567"/>
          <w:tab w:val="clear" w:pos="720"/>
          <w:tab w:val="left" w:pos="0"/>
          <w:tab w:val="left" w:pos="360"/>
          <w:tab w:val="right" w:pos="7854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Oferowana cena będzie obejmowała również:</w:t>
      </w:r>
    </w:p>
    <w:p w:rsidR="000D1C39" w:rsidRDefault="000D1C39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C5797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koszt zapewnienia</w:t>
      </w:r>
      <w:r w:rsidRPr="00AA4737">
        <w:rPr>
          <w:b w:val="0"/>
          <w:sz w:val="24"/>
          <w:szCs w:val="24"/>
        </w:rPr>
        <w:t xml:space="preserve"> nadzoru technicznego nad realizowanym zadaniem zgodnie </w:t>
      </w:r>
      <w:r>
        <w:rPr>
          <w:b w:val="0"/>
          <w:sz w:val="24"/>
          <w:szCs w:val="24"/>
        </w:rPr>
        <w:br/>
        <w:t xml:space="preserve">      </w:t>
      </w:r>
      <w:r w:rsidR="009867BD">
        <w:rPr>
          <w:b w:val="0"/>
          <w:sz w:val="24"/>
          <w:szCs w:val="24"/>
        </w:rPr>
        <w:t xml:space="preserve"> </w:t>
      </w:r>
      <w:r w:rsidRPr="00AA4737">
        <w:rPr>
          <w:b w:val="0"/>
          <w:sz w:val="24"/>
          <w:szCs w:val="24"/>
        </w:rPr>
        <w:t>z ustawą z dnia 7 lipca 1994 r. Prawo budowlane,</w:t>
      </w:r>
    </w:p>
    <w:p w:rsidR="000D1C39" w:rsidRDefault="000D1C39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C5797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k</w:t>
      </w:r>
      <w:r w:rsidRPr="00AA4737">
        <w:rPr>
          <w:b w:val="0"/>
          <w:sz w:val="24"/>
          <w:szCs w:val="24"/>
        </w:rPr>
        <w:t>oszt wykonania i ustawienia tablic informacyjnych wynikających z przepisów</w:t>
      </w:r>
      <w:r>
        <w:rPr>
          <w:b w:val="0"/>
          <w:sz w:val="24"/>
          <w:szCs w:val="24"/>
        </w:rPr>
        <w:br/>
        <w:t xml:space="preserve">       </w:t>
      </w:r>
      <w:r w:rsidRPr="00AA4737">
        <w:rPr>
          <w:b w:val="0"/>
          <w:sz w:val="24"/>
          <w:szCs w:val="24"/>
        </w:rPr>
        <w:t>ustawy z dnia 7</w:t>
      </w:r>
      <w:r>
        <w:rPr>
          <w:b w:val="0"/>
          <w:sz w:val="24"/>
          <w:szCs w:val="24"/>
        </w:rPr>
        <w:t xml:space="preserve"> </w:t>
      </w:r>
      <w:r w:rsidRPr="00AA4737">
        <w:rPr>
          <w:b w:val="0"/>
          <w:sz w:val="24"/>
          <w:szCs w:val="24"/>
        </w:rPr>
        <w:t xml:space="preserve">lipca 1994 r. Prawo budowlane, </w:t>
      </w:r>
    </w:p>
    <w:p w:rsidR="000D1C39" w:rsidRDefault="000D1C39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Pr="00AA4737">
        <w:rPr>
          <w:b w:val="0"/>
          <w:sz w:val="24"/>
          <w:szCs w:val="24"/>
        </w:rPr>
        <w:t>koszty związane z zagospodarowaniem placu budowy oraz wszelkich prac</w:t>
      </w:r>
      <w:r>
        <w:rPr>
          <w:b w:val="0"/>
          <w:sz w:val="24"/>
          <w:szCs w:val="24"/>
        </w:rPr>
        <w:br/>
        <w:t xml:space="preserve">      </w:t>
      </w:r>
      <w:r w:rsidR="00C5797E">
        <w:rPr>
          <w:b w:val="0"/>
          <w:sz w:val="24"/>
          <w:szCs w:val="24"/>
        </w:rPr>
        <w:tab/>
      </w:r>
      <w:r w:rsidRPr="00AA4737">
        <w:rPr>
          <w:b w:val="0"/>
          <w:sz w:val="24"/>
          <w:szCs w:val="24"/>
        </w:rPr>
        <w:t>porządkowych związanych z zakończeniem inwestycji,</w:t>
      </w:r>
    </w:p>
    <w:p w:rsidR="000D1C39" w:rsidRDefault="00C462DD" w:rsidP="00BD62C7">
      <w:pPr>
        <w:pStyle w:val="Tekstpodstawowy"/>
        <w:tabs>
          <w:tab w:val="clear" w:pos="567"/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0D1C39">
        <w:rPr>
          <w:b w:val="0"/>
          <w:sz w:val="24"/>
          <w:szCs w:val="24"/>
        </w:rPr>
        <w:t xml:space="preserve">4) </w:t>
      </w:r>
      <w:r w:rsidR="000D1C39" w:rsidRPr="00AA4737">
        <w:rPr>
          <w:b w:val="0"/>
          <w:sz w:val="24"/>
          <w:szCs w:val="24"/>
        </w:rPr>
        <w:t>koszty zorganizowania zaplecza budowy wykonawcy łącznie z doprowadzeniem</w:t>
      </w:r>
      <w:r w:rsidR="000D1C39">
        <w:rPr>
          <w:b w:val="0"/>
          <w:sz w:val="24"/>
          <w:szCs w:val="24"/>
        </w:rPr>
        <w:br/>
        <w:t xml:space="preserve">           </w:t>
      </w:r>
      <w:r w:rsidR="000D1C39" w:rsidRPr="00AA4737">
        <w:rPr>
          <w:b w:val="0"/>
          <w:sz w:val="24"/>
          <w:szCs w:val="24"/>
        </w:rPr>
        <w:t>energii elektrycznej i wody, wyposażenia  terenu budowy w węzeł sanitarny,</w:t>
      </w:r>
      <w:r w:rsidR="000D1C39">
        <w:rPr>
          <w:b w:val="0"/>
          <w:sz w:val="24"/>
          <w:szCs w:val="24"/>
        </w:rPr>
        <w:br/>
        <w:t xml:space="preserve">             kontenery na odpady </w:t>
      </w:r>
      <w:r w:rsidR="000D1C39" w:rsidRPr="00AA4737">
        <w:rPr>
          <w:b w:val="0"/>
          <w:sz w:val="24"/>
          <w:szCs w:val="24"/>
        </w:rPr>
        <w:t>socjalne i przemysłowe dozorowania oraz uporządkowania</w:t>
      </w:r>
      <w:r w:rsidR="000D1C39">
        <w:rPr>
          <w:b w:val="0"/>
          <w:sz w:val="24"/>
          <w:szCs w:val="24"/>
        </w:rPr>
        <w:br/>
        <w:t xml:space="preserve">             </w:t>
      </w:r>
      <w:r w:rsidR="000D1C39" w:rsidRPr="00AA4737">
        <w:rPr>
          <w:b w:val="0"/>
          <w:sz w:val="24"/>
          <w:szCs w:val="24"/>
        </w:rPr>
        <w:t>terenu po likwidacji zaplecza,</w:t>
      </w:r>
    </w:p>
    <w:p w:rsidR="000D1C39" w:rsidRDefault="00C462DD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1C39">
        <w:rPr>
          <w:b w:val="0"/>
          <w:sz w:val="24"/>
          <w:szCs w:val="24"/>
        </w:rPr>
        <w:t xml:space="preserve">5)  </w:t>
      </w:r>
      <w:r w:rsidR="000D1C39" w:rsidRPr="00AA4737">
        <w:rPr>
          <w:b w:val="0"/>
          <w:sz w:val="24"/>
          <w:szCs w:val="24"/>
        </w:rPr>
        <w:t>koszty ochrony mienia, zapewnienia warunków bezpieczeństwa i ochrony p.poż.</w:t>
      </w:r>
      <w:r w:rsidR="000D1C39">
        <w:rPr>
          <w:b w:val="0"/>
          <w:sz w:val="24"/>
          <w:szCs w:val="24"/>
        </w:rPr>
        <w:br/>
        <w:t xml:space="preserve">     </w:t>
      </w:r>
      <w:r w:rsidR="00C5797E">
        <w:rPr>
          <w:b w:val="0"/>
          <w:sz w:val="24"/>
          <w:szCs w:val="24"/>
        </w:rPr>
        <w:t xml:space="preserve">  </w:t>
      </w:r>
      <w:r w:rsidR="000D1C39">
        <w:rPr>
          <w:b w:val="0"/>
          <w:sz w:val="24"/>
          <w:szCs w:val="24"/>
        </w:rPr>
        <w:t xml:space="preserve"> </w:t>
      </w:r>
      <w:r w:rsidR="009867BD">
        <w:rPr>
          <w:b w:val="0"/>
          <w:sz w:val="24"/>
          <w:szCs w:val="24"/>
        </w:rPr>
        <w:t>n</w:t>
      </w:r>
      <w:r w:rsidR="000D1C39" w:rsidRPr="00AA4737">
        <w:rPr>
          <w:b w:val="0"/>
          <w:sz w:val="24"/>
          <w:szCs w:val="24"/>
        </w:rPr>
        <w:t>a placu budowy,</w:t>
      </w:r>
    </w:p>
    <w:p w:rsidR="000D1C39" w:rsidRDefault="00C462DD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1C39">
        <w:rPr>
          <w:b w:val="0"/>
          <w:sz w:val="24"/>
          <w:szCs w:val="24"/>
        </w:rPr>
        <w:t xml:space="preserve">6)   </w:t>
      </w:r>
      <w:r w:rsidR="000D1C39" w:rsidRPr="00AA4737">
        <w:rPr>
          <w:b w:val="0"/>
          <w:sz w:val="24"/>
          <w:szCs w:val="24"/>
        </w:rPr>
        <w:t>koszty obsługi geodezyjno- kartograficznej,</w:t>
      </w:r>
    </w:p>
    <w:p w:rsidR="000D1C39" w:rsidRPr="004354A6" w:rsidRDefault="00C462DD" w:rsidP="00BD62C7">
      <w:pPr>
        <w:pStyle w:val="Tekstpodstawowy"/>
        <w:tabs>
          <w:tab w:val="clear" w:pos="567"/>
          <w:tab w:val="left" w:pos="284"/>
        </w:tabs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1C39">
        <w:rPr>
          <w:b w:val="0"/>
          <w:sz w:val="24"/>
          <w:szCs w:val="24"/>
        </w:rPr>
        <w:t xml:space="preserve">7)   </w:t>
      </w:r>
      <w:r w:rsidR="000D1C39" w:rsidRPr="004354A6">
        <w:rPr>
          <w:b w:val="0"/>
          <w:sz w:val="24"/>
          <w:szCs w:val="24"/>
        </w:rPr>
        <w:t>koszty związane z utylizacją i zagospodarowaniem odpadów,</w:t>
      </w:r>
    </w:p>
    <w:p w:rsidR="00C462DD" w:rsidRPr="004354A6" w:rsidRDefault="009867BD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   </w:t>
      </w:r>
      <w:r w:rsidR="00C462DD" w:rsidRPr="004354A6">
        <w:rPr>
          <w:b w:val="0"/>
          <w:sz w:val="24"/>
          <w:szCs w:val="24"/>
        </w:rPr>
        <w:t xml:space="preserve"> </w:t>
      </w:r>
      <w:r w:rsidR="00C5797E" w:rsidRPr="004354A6">
        <w:rPr>
          <w:b w:val="0"/>
          <w:sz w:val="24"/>
          <w:szCs w:val="24"/>
        </w:rPr>
        <w:t>8</w:t>
      </w:r>
      <w:r w:rsidR="000D1C39" w:rsidRPr="004354A6">
        <w:rPr>
          <w:b w:val="0"/>
          <w:sz w:val="24"/>
          <w:szCs w:val="24"/>
        </w:rPr>
        <w:t>) koszty wykonania odkrywek elementów robót budzących wątpliwość w celu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 </w:t>
      </w:r>
      <w:r w:rsidR="000D1C39" w:rsidRPr="004354A6">
        <w:rPr>
          <w:b w:val="0"/>
          <w:sz w:val="24"/>
          <w:szCs w:val="24"/>
        </w:rPr>
        <w:t>sprawdzenia jakości ich wykonania, jeżeli wykonanie tych robót nie zostało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>zgłoszone do sprawdzenia przed ich zakryciem,</w:t>
      </w:r>
    </w:p>
    <w:p w:rsidR="000D1C39" w:rsidRPr="004354A6" w:rsidRDefault="009867BD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5797E" w:rsidRPr="004354A6">
        <w:rPr>
          <w:b w:val="0"/>
          <w:sz w:val="24"/>
          <w:szCs w:val="24"/>
        </w:rPr>
        <w:t xml:space="preserve">  </w:t>
      </w:r>
      <w:r w:rsidR="00C462DD" w:rsidRPr="004354A6">
        <w:rPr>
          <w:b w:val="0"/>
          <w:sz w:val="24"/>
          <w:szCs w:val="24"/>
        </w:rPr>
        <w:t xml:space="preserve"> </w:t>
      </w:r>
      <w:r w:rsidR="00C5797E" w:rsidRPr="004354A6">
        <w:rPr>
          <w:b w:val="0"/>
          <w:sz w:val="24"/>
          <w:szCs w:val="24"/>
        </w:rPr>
        <w:t xml:space="preserve"> 9</w:t>
      </w:r>
      <w:r w:rsidR="000D1C39" w:rsidRPr="004354A6">
        <w:rPr>
          <w:b w:val="0"/>
          <w:sz w:val="24"/>
          <w:szCs w:val="24"/>
        </w:rPr>
        <w:t>) koszt przeprowadzenia prób, pomiarów, sprawdzeń zgodnie ze Specyfikacją</w:t>
      </w:r>
      <w:r w:rsidR="000D1C39" w:rsidRPr="004354A6">
        <w:rPr>
          <w:b w:val="0"/>
          <w:sz w:val="24"/>
          <w:szCs w:val="24"/>
        </w:rPr>
        <w:br/>
        <w:t xml:space="preserve">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 xml:space="preserve"> techniczną wykonania i odbioru robót budowlanych, warunkami technicznymi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 xml:space="preserve">prowadzenia robót, decyzjami i zatwierdzeniami, obowiązującymi normami 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i</w:t>
      </w:r>
      <w:r w:rsidR="000D1C39" w:rsidRPr="004354A6">
        <w:rPr>
          <w:b w:val="0"/>
          <w:sz w:val="24"/>
          <w:szCs w:val="24"/>
        </w:rPr>
        <w:t xml:space="preserve"> przepisami,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1</w:t>
      </w:r>
      <w:r w:rsidRPr="004354A6">
        <w:rPr>
          <w:b w:val="0"/>
          <w:sz w:val="24"/>
          <w:szCs w:val="24"/>
        </w:rPr>
        <w:t>0</w:t>
      </w:r>
      <w:r w:rsidR="000D1C39" w:rsidRPr="004354A6">
        <w:rPr>
          <w:b w:val="0"/>
          <w:sz w:val="24"/>
          <w:szCs w:val="24"/>
        </w:rPr>
        <w:t>) koszty odbiorów robót dokonywanych przez gestorów mediów w zakresie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>wynikającym z warunków technicznych i uzgodnień,</w:t>
      </w:r>
    </w:p>
    <w:p w:rsidR="000D1C39" w:rsidRPr="004354A6" w:rsidRDefault="00C5797E" w:rsidP="00386298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 xml:space="preserve"> 11)</w:t>
      </w:r>
      <w:r w:rsidR="00386298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koszty tymczasowego zajęci</w:t>
      </w:r>
      <w:r w:rsidR="00386298">
        <w:rPr>
          <w:b w:val="0"/>
          <w:sz w:val="24"/>
          <w:szCs w:val="24"/>
        </w:rPr>
        <w:t>a</w:t>
      </w:r>
      <w:r w:rsidR="000D1C39" w:rsidRPr="004354A6">
        <w:rPr>
          <w:b w:val="0"/>
          <w:sz w:val="24"/>
          <w:szCs w:val="24"/>
        </w:rPr>
        <w:t xml:space="preserve"> terenów i pasów drogowych, niezbędnych </w:t>
      </w:r>
      <w:r w:rsidR="000D1C39"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="000D1C39" w:rsidRPr="004354A6">
        <w:rPr>
          <w:b w:val="0"/>
          <w:sz w:val="24"/>
          <w:szCs w:val="24"/>
        </w:rPr>
        <w:t>do prowadzenia robót budowlanych,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1</w:t>
      </w:r>
      <w:r w:rsidR="00386298">
        <w:rPr>
          <w:b w:val="0"/>
          <w:sz w:val="24"/>
          <w:szCs w:val="24"/>
        </w:rPr>
        <w:t>2</w:t>
      </w:r>
      <w:r w:rsidR="000D1C39" w:rsidRPr="004354A6">
        <w:rPr>
          <w:b w:val="0"/>
          <w:sz w:val="24"/>
          <w:szCs w:val="24"/>
        </w:rPr>
        <w:t xml:space="preserve">)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 xml:space="preserve"> koszty ubezpieczenia i zabezpieczenia należytego wykonania umowy,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>1</w:t>
      </w:r>
      <w:r w:rsidR="00386298">
        <w:rPr>
          <w:b w:val="0"/>
          <w:sz w:val="24"/>
          <w:szCs w:val="24"/>
        </w:rPr>
        <w:t>3</w:t>
      </w:r>
      <w:r w:rsidRPr="004354A6">
        <w:rPr>
          <w:b w:val="0"/>
          <w:sz w:val="24"/>
          <w:szCs w:val="24"/>
        </w:rPr>
        <w:t xml:space="preserve">) </w:t>
      </w:r>
      <w:r w:rsidR="00A7557A" w:rsidRPr="004354A6">
        <w:rPr>
          <w:b w:val="0"/>
          <w:sz w:val="24"/>
          <w:szCs w:val="24"/>
        </w:rPr>
        <w:t>k</w:t>
      </w:r>
      <w:r w:rsidR="000D1C39" w:rsidRPr="004354A6">
        <w:rPr>
          <w:b w:val="0"/>
          <w:sz w:val="24"/>
          <w:szCs w:val="24"/>
        </w:rPr>
        <w:t xml:space="preserve">oszty wykonania pełnej dokumentacji </w:t>
      </w:r>
      <w:r w:rsidRPr="004354A6">
        <w:rPr>
          <w:b w:val="0"/>
          <w:sz w:val="24"/>
          <w:szCs w:val="24"/>
        </w:rPr>
        <w:t>odbiorowej, w tym dokumentacji</w:t>
      </w:r>
      <w:r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powykonawczej zgodnie z obowiązującymi</w:t>
      </w:r>
      <w:r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przepisami oraz wymaganiami</w:t>
      </w:r>
      <w:r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 xml:space="preserve"> Zamawiającego,</w:t>
      </w:r>
    </w:p>
    <w:p w:rsidR="004354A6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>1</w:t>
      </w:r>
      <w:r w:rsidR="00386298">
        <w:rPr>
          <w:b w:val="0"/>
          <w:sz w:val="24"/>
          <w:szCs w:val="24"/>
        </w:rPr>
        <w:t>4</w:t>
      </w:r>
      <w:r w:rsidRPr="004354A6">
        <w:rPr>
          <w:b w:val="0"/>
          <w:sz w:val="24"/>
          <w:szCs w:val="24"/>
        </w:rPr>
        <w:t>) koszty dokonywania przeglądów gwarancyjnych i okresowych przeglądów</w:t>
      </w:r>
      <w:r w:rsidRPr="004354A6">
        <w:rPr>
          <w:b w:val="0"/>
          <w:sz w:val="24"/>
          <w:szCs w:val="24"/>
        </w:rPr>
        <w:br/>
        <w:t xml:space="preserve">                 </w:t>
      </w:r>
      <w:r w:rsidR="00C462DD" w:rsidRPr="004354A6">
        <w:rPr>
          <w:b w:val="0"/>
          <w:sz w:val="24"/>
          <w:szCs w:val="24"/>
        </w:rPr>
        <w:t xml:space="preserve">  </w:t>
      </w:r>
      <w:r w:rsidRPr="004354A6">
        <w:rPr>
          <w:b w:val="0"/>
          <w:sz w:val="24"/>
          <w:szCs w:val="24"/>
        </w:rPr>
        <w:t>technicznych w okresie gwarancji i rękojmi,</w:t>
      </w:r>
    </w:p>
    <w:p w:rsidR="000D1C39" w:rsidRPr="004354A6" w:rsidRDefault="00C5797E" w:rsidP="00BD62C7">
      <w:pPr>
        <w:pStyle w:val="Tekstpodstawowy"/>
        <w:tabs>
          <w:tab w:val="clear" w:pos="567"/>
        </w:tabs>
        <w:ind w:left="-426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    </w:t>
      </w:r>
      <w:r w:rsidR="00C462DD" w:rsidRPr="004354A6">
        <w:rPr>
          <w:b w:val="0"/>
          <w:sz w:val="24"/>
          <w:szCs w:val="24"/>
        </w:rPr>
        <w:t xml:space="preserve"> </w:t>
      </w:r>
      <w:r w:rsidRPr="004354A6">
        <w:rPr>
          <w:b w:val="0"/>
          <w:sz w:val="24"/>
          <w:szCs w:val="24"/>
        </w:rPr>
        <w:t>1</w:t>
      </w:r>
      <w:r w:rsidR="00386298">
        <w:rPr>
          <w:b w:val="0"/>
          <w:sz w:val="24"/>
          <w:szCs w:val="24"/>
        </w:rPr>
        <w:t>5</w:t>
      </w:r>
      <w:r w:rsidRPr="004354A6">
        <w:rPr>
          <w:b w:val="0"/>
          <w:sz w:val="24"/>
          <w:szCs w:val="24"/>
        </w:rPr>
        <w:t xml:space="preserve">)   </w:t>
      </w:r>
      <w:r w:rsidR="00C462DD" w:rsidRPr="004354A6">
        <w:rPr>
          <w:b w:val="0"/>
          <w:sz w:val="24"/>
          <w:szCs w:val="24"/>
        </w:rPr>
        <w:t xml:space="preserve"> </w:t>
      </w:r>
      <w:r w:rsidR="000D1C39" w:rsidRPr="004354A6">
        <w:rPr>
          <w:b w:val="0"/>
          <w:sz w:val="24"/>
          <w:szCs w:val="24"/>
        </w:rPr>
        <w:t>inne koszty niezbędne do prawidłowego zrealizowania  przedmiotu zamówienia.</w:t>
      </w:r>
    </w:p>
    <w:p w:rsidR="009C1E8A" w:rsidRPr="004354A6" w:rsidRDefault="00C462DD" w:rsidP="00BD62C7">
      <w:pPr>
        <w:pStyle w:val="Tekstpodstawowy"/>
        <w:tabs>
          <w:tab w:val="clear" w:pos="567"/>
          <w:tab w:val="left" w:pos="0"/>
          <w:tab w:val="left" w:pos="284"/>
          <w:tab w:val="right" w:pos="7854"/>
        </w:tabs>
        <w:ind w:left="284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5</w:t>
      </w:r>
      <w:r w:rsidR="00A66ED0" w:rsidRPr="004354A6">
        <w:rPr>
          <w:b w:val="0"/>
          <w:sz w:val="24"/>
          <w:szCs w:val="24"/>
        </w:rPr>
        <w:t xml:space="preserve">. </w:t>
      </w:r>
      <w:r w:rsidR="00453DEB" w:rsidRPr="004354A6">
        <w:rPr>
          <w:b w:val="0"/>
          <w:sz w:val="24"/>
          <w:szCs w:val="24"/>
        </w:rPr>
        <w:t>Oferowana cena</w:t>
      </w:r>
      <w:r w:rsidR="00174DF4" w:rsidRPr="004354A6">
        <w:rPr>
          <w:b w:val="0"/>
          <w:sz w:val="24"/>
          <w:szCs w:val="24"/>
        </w:rPr>
        <w:t xml:space="preserve"> </w:t>
      </w:r>
      <w:r w:rsidR="00453DEB" w:rsidRPr="004354A6">
        <w:rPr>
          <w:b w:val="0"/>
          <w:sz w:val="24"/>
          <w:szCs w:val="24"/>
        </w:rPr>
        <w:t>powinna</w:t>
      </w:r>
      <w:r w:rsidR="00174DF4" w:rsidRPr="004354A6">
        <w:rPr>
          <w:b w:val="0"/>
          <w:sz w:val="24"/>
          <w:szCs w:val="24"/>
        </w:rPr>
        <w:t xml:space="preserve"> </w:t>
      </w:r>
      <w:r w:rsidR="00453DEB" w:rsidRPr="004354A6">
        <w:rPr>
          <w:b w:val="0"/>
          <w:sz w:val="24"/>
          <w:szCs w:val="24"/>
        </w:rPr>
        <w:t xml:space="preserve">być wyliczona do dwóch miejsc </w:t>
      </w:r>
      <w:r w:rsidR="009C1E8A" w:rsidRPr="004354A6">
        <w:rPr>
          <w:b w:val="0"/>
          <w:sz w:val="24"/>
          <w:szCs w:val="24"/>
        </w:rPr>
        <w:t>po przecinku.</w:t>
      </w:r>
    </w:p>
    <w:p w:rsidR="00B144C4" w:rsidRPr="004354A6" w:rsidRDefault="004354A6" w:rsidP="00BD62C7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4354A6">
        <w:rPr>
          <w:sz w:val="24"/>
          <w:szCs w:val="24"/>
        </w:rPr>
        <w:t xml:space="preserve">.  </w:t>
      </w:r>
      <w:r w:rsidR="00B144C4" w:rsidRPr="004354A6">
        <w:rPr>
          <w:sz w:val="24"/>
          <w:szCs w:val="24"/>
        </w:rPr>
        <w:t>Rozliczenia między zamawiającym a wykonawcą będą prowadzone w walucie PLN.</w:t>
      </w:r>
    </w:p>
    <w:p w:rsidR="004E6F5D" w:rsidRPr="004354A6" w:rsidRDefault="004354A6" w:rsidP="00BD62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0BF7" w:rsidRPr="004354A6">
        <w:rPr>
          <w:sz w:val="24"/>
          <w:szCs w:val="24"/>
        </w:rPr>
        <w:t xml:space="preserve">. </w:t>
      </w:r>
      <w:r w:rsidR="004E6F5D" w:rsidRPr="004354A6">
        <w:rPr>
          <w:sz w:val="24"/>
          <w:szCs w:val="24"/>
        </w:rPr>
        <w:t>Cena musi być wyrażona w złotych polskich niezależnie od wchodzących w jej skład</w:t>
      </w:r>
      <w:r w:rsidR="00A66ED0" w:rsidRPr="004354A6">
        <w:rPr>
          <w:sz w:val="24"/>
          <w:szCs w:val="24"/>
        </w:rPr>
        <w:t xml:space="preserve"> </w:t>
      </w:r>
      <w:r w:rsidR="004E6F5D" w:rsidRPr="004354A6">
        <w:rPr>
          <w:sz w:val="24"/>
          <w:szCs w:val="24"/>
        </w:rPr>
        <w:t xml:space="preserve">elementów. Tak obliczona cena będzie brana pod uwagę przez komisję przetargową </w:t>
      </w:r>
      <w:r w:rsidR="005A7649" w:rsidRPr="004354A6">
        <w:rPr>
          <w:sz w:val="24"/>
          <w:szCs w:val="24"/>
        </w:rPr>
        <w:br/>
      </w:r>
      <w:r w:rsidR="004E6F5D" w:rsidRPr="004354A6">
        <w:rPr>
          <w:sz w:val="24"/>
          <w:szCs w:val="24"/>
        </w:rPr>
        <w:t>w trakcie wyboru najkorzystniejszej oferty.</w:t>
      </w:r>
    </w:p>
    <w:p w:rsidR="006077AC" w:rsidRPr="004354A6" w:rsidRDefault="006077AC" w:rsidP="00BD62C7">
      <w:pPr>
        <w:jc w:val="both"/>
        <w:rPr>
          <w:sz w:val="24"/>
          <w:szCs w:val="24"/>
        </w:rPr>
      </w:pPr>
    </w:p>
    <w:p w:rsidR="004E6F5D" w:rsidRPr="004354A6" w:rsidRDefault="00FB7308" w:rsidP="00BD62C7">
      <w:pPr>
        <w:pStyle w:val="Nagwek4"/>
        <w:rPr>
          <w:color w:val="auto"/>
        </w:rPr>
      </w:pPr>
      <w:r w:rsidRPr="004354A6">
        <w:rPr>
          <w:color w:val="auto"/>
        </w:rPr>
        <w:t>ROZDZIAŁ X</w:t>
      </w:r>
      <w:r w:rsidR="004E6F5D" w:rsidRPr="004354A6">
        <w:rPr>
          <w:color w:val="auto"/>
        </w:rPr>
        <w:t xml:space="preserve"> Składanie i otwarcie ofert</w:t>
      </w:r>
    </w:p>
    <w:p w:rsidR="004E6F5D" w:rsidRPr="004354A6" w:rsidRDefault="004E6F5D" w:rsidP="00BD62C7">
      <w:pPr>
        <w:ind w:left="426"/>
        <w:jc w:val="both"/>
        <w:rPr>
          <w:b/>
          <w:sz w:val="24"/>
          <w:szCs w:val="24"/>
        </w:rPr>
      </w:pPr>
    </w:p>
    <w:p w:rsidR="006954AF" w:rsidRPr="004354A6" w:rsidRDefault="00FB7308" w:rsidP="00BD62C7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4354A6">
        <w:rPr>
          <w:color w:val="auto"/>
        </w:rPr>
        <w:t xml:space="preserve">Ofertę należy złożyć </w:t>
      </w:r>
      <w:r w:rsidRPr="004354A6">
        <w:rPr>
          <w:b/>
          <w:color w:val="auto"/>
        </w:rPr>
        <w:t>w Zakładzie Usług Komunalnych, ul. Ku Słońcu 125A, sekre</w:t>
      </w:r>
      <w:r w:rsidR="00453DEB" w:rsidRPr="004354A6">
        <w:rPr>
          <w:b/>
          <w:color w:val="auto"/>
        </w:rPr>
        <w:t xml:space="preserve">tariat, w terminie do dnia </w:t>
      </w:r>
      <w:r w:rsidR="00A302DB">
        <w:rPr>
          <w:b/>
          <w:color w:val="auto"/>
        </w:rPr>
        <w:t>05.03.</w:t>
      </w:r>
      <w:bookmarkStart w:id="1" w:name="_GoBack"/>
      <w:bookmarkEnd w:id="1"/>
      <w:r w:rsidR="00453DEB" w:rsidRPr="004354A6">
        <w:rPr>
          <w:b/>
          <w:color w:val="auto"/>
        </w:rPr>
        <w:t>201</w:t>
      </w:r>
      <w:r w:rsidR="00B0446E">
        <w:rPr>
          <w:b/>
          <w:color w:val="auto"/>
        </w:rPr>
        <w:t>9</w:t>
      </w:r>
      <w:r w:rsidRPr="004354A6">
        <w:rPr>
          <w:b/>
          <w:color w:val="auto"/>
        </w:rPr>
        <w:t xml:space="preserve"> r., do godz. </w:t>
      </w:r>
      <w:r w:rsidR="006B3BBC" w:rsidRPr="004354A6">
        <w:rPr>
          <w:b/>
          <w:color w:val="auto"/>
        </w:rPr>
        <w:t>1</w:t>
      </w:r>
      <w:r w:rsidR="00386298">
        <w:rPr>
          <w:b/>
          <w:color w:val="auto"/>
        </w:rPr>
        <w:t>0</w:t>
      </w:r>
      <w:r w:rsidR="00B0688E" w:rsidRPr="004354A6">
        <w:rPr>
          <w:b/>
          <w:color w:val="auto"/>
        </w:rPr>
        <w:t>.00</w:t>
      </w:r>
      <w:r w:rsidRPr="004354A6">
        <w:rPr>
          <w:b/>
          <w:color w:val="auto"/>
        </w:rPr>
        <w:t>.</w:t>
      </w:r>
    </w:p>
    <w:p w:rsidR="00FB7308" w:rsidRPr="004354A6" w:rsidRDefault="00FB7308" w:rsidP="00BD62C7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 termin złożenia oferty uważa się termin jej dotarcia do Zamawiającego.</w:t>
      </w:r>
    </w:p>
    <w:p w:rsidR="00FB7308" w:rsidRPr="004354A6" w:rsidRDefault="00FB7308" w:rsidP="00BD62C7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4354A6">
        <w:t xml:space="preserve">Oferty będą podlegać rejestracji przez Zamawiającego. Każda przyjęta oferta zostanie opatrzona adnotacją określającą dokładny termin przyjęcia oferty tzn. datę kalendarzową </w:t>
      </w:r>
      <w:r w:rsidRPr="004354A6">
        <w:br/>
        <w:t>oraz godzinę i minutę, w której została przyjęta. Do czasu otwarcia ofert, będą one przechowywane w sposób gwarantujący ich nienaruszalność.</w:t>
      </w:r>
    </w:p>
    <w:p w:rsidR="008E1704" w:rsidRPr="004354A6" w:rsidRDefault="00FB7308" w:rsidP="00BD62C7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4354A6">
        <w:rPr>
          <w:color w:val="auto"/>
        </w:rPr>
        <w:t>Otwarc</w:t>
      </w:r>
      <w:r w:rsidR="009E4F69" w:rsidRPr="004354A6">
        <w:rPr>
          <w:color w:val="auto"/>
        </w:rPr>
        <w:t>ie ofert odbędzie się w d</w:t>
      </w:r>
      <w:r w:rsidR="00B16490" w:rsidRPr="004354A6">
        <w:rPr>
          <w:color w:val="auto"/>
        </w:rPr>
        <w:t>niu</w:t>
      </w:r>
      <w:r w:rsidR="00B0446E">
        <w:rPr>
          <w:color w:val="auto"/>
        </w:rPr>
        <w:t xml:space="preserve"> </w:t>
      </w:r>
      <w:r w:rsidR="00A302DB">
        <w:rPr>
          <w:color w:val="auto"/>
        </w:rPr>
        <w:t>05.03.</w:t>
      </w:r>
      <w:r w:rsidR="00453DEB" w:rsidRPr="004354A6">
        <w:rPr>
          <w:color w:val="auto"/>
        </w:rPr>
        <w:t>201</w:t>
      </w:r>
      <w:r w:rsidR="00B0446E">
        <w:rPr>
          <w:color w:val="auto"/>
        </w:rPr>
        <w:t>9</w:t>
      </w:r>
      <w:r w:rsidR="0027113F" w:rsidRPr="004354A6">
        <w:rPr>
          <w:color w:val="auto"/>
        </w:rPr>
        <w:t xml:space="preserve"> r., o godz. </w:t>
      </w:r>
      <w:r w:rsidR="006B3BBC" w:rsidRPr="004354A6">
        <w:rPr>
          <w:color w:val="auto"/>
        </w:rPr>
        <w:t>1</w:t>
      </w:r>
      <w:r w:rsidR="00386298">
        <w:rPr>
          <w:color w:val="auto"/>
        </w:rPr>
        <w:t>1</w:t>
      </w:r>
      <w:r w:rsidR="00B0688E" w:rsidRPr="004354A6">
        <w:rPr>
          <w:color w:val="auto"/>
        </w:rPr>
        <w:t>.00</w:t>
      </w:r>
      <w:r w:rsidRPr="004354A6">
        <w:rPr>
          <w:color w:val="auto"/>
        </w:rPr>
        <w:t xml:space="preserve"> w siedzibie Zakładu Usług Komunalnych w Szczecinie, przy ul. Ku Słońcu 125A, pok. 4. </w:t>
      </w:r>
    </w:p>
    <w:p w:rsidR="00FB7308" w:rsidRPr="004354A6" w:rsidRDefault="00FB7308" w:rsidP="00BD62C7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4354A6">
        <w:rPr>
          <w:color w:val="auto"/>
        </w:rPr>
        <w:t>Postępowanie toczyć się będzie z podziałem na część: jawną i niejawną.</w:t>
      </w:r>
    </w:p>
    <w:p w:rsidR="0027113F" w:rsidRPr="004354A6" w:rsidRDefault="00FB7308" w:rsidP="00BD62C7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Zamawiający bezpośrednio przed otwarciem ofert poda kwotę, jaką zamierza przeznaczyć </w:t>
      </w:r>
      <w:r w:rsidRPr="004354A6">
        <w:rPr>
          <w:sz w:val="24"/>
          <w:szCs w:val="24"/>
        </w:rPr>
        <w:br/>
        <w:t xml:space="preserve">na sfinansowanie zamówienia. Następnie Zamawiający poda informacje, o których mowa </w:t>
      </w:r>
      <w:r w:rsidRPr="004354A6">
        <w:rPr>
          <w:sz w:val="24"/>
          <w:szCs w:val="24"/>
        </w:rPr>
        <w:br/>
        <w:t>w art. 86 ust. 4 ustawy.</w:t>
      </w:r>
    </w:p>
    <w:p w:rsidR="00FB7308" w:rsidRPr="004354A6" w:rsidRDefault="00FB7308" w:rsidP="00BD62C7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4354A6" w:rsidRDefault="00FB7308" w:rsidP="00BD62C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1)</w:t>
      </w:r>
      <w:r w:rsidRPr="004354A6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4354A6" w:rsidRDefault="00FB7308" w:rsidP="00BD62C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2)</w:t>
      </w:r>
      <w:r w:rsidRPr="004354A6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4354A6" w:rsidRDefault="00FB7308" w:rsidP="004F3871">
      <w:pPr>
        <w:pStyle w:val="ust"/>
        <w:spacing w:before="0" w:after="0"/>
        <w:ind w:left="567" w:hanging="283"/>
        <w:rPr>
          <w:szCs w:val="24"/>
        </w:rPr>
      </w:pPr>
      <w:r w:rsidRPr="004354A6">
        <w:rPr>
          <w:szCs w:val="24"/>
        </w:rPr>
        <w:t>3)</w:t>
      </w:r>
      <w:r w:rsidRPr="004354A6">
        <w:rPr>
          <w:szCs w:val="24"/>
        </w:rPr>
        <w:tab/>
        <w:t>ceny, terminu wykonania zamówienia, okresu gwarancji i warunków płatności zawartych w ofertach</w:t>
      </w:r>
      <w:r w:rsidR="004F3871">
        <w:rPr>
          <w:szCs w:val="24"/>
        </w:rPr>
        <w:t>.</w:t>
      </w:r>
    </w:p>
    <w:p w:rsidR="00864ADA" w:rsidRPr="004354A6" w:rsidRDefault="00864ADA" w:rsidP="004F3871">
      <w:pPr>
        <w:pStyle w:val="ust"/>
        <w:spacing w:before="0" w:after="0"/>
        <w:ind w:left="567" w:hanging="283"/>
        <w:rPr>
          <w:szCs w:val="24"/>
        </w:rPr>
      </w:pPr>
    </w:p>
    <w:p w:rsidR="004E6F5D" w:rsidRPr="004354A6" w:rsidRDefault="00AC0237" w:rsidP="00BD62C7">
      <w:pPr>
        <w:pStyle w:val="Nagwek4"/>
        <w:rPr>
          <w:color w:val="auto"/>
        </w:rPr>
      </w:pPr>
      <w:r w:rsidRPr="004354A6">
        <w:rPr>
          <w:color w:val="auto"/>
        </w:rPr>
        <w:t>ROZDZIAŁ XI</w:t>
      </w:r>
      <w:r w:rsidR="004E6F5D" w:rsidRPr="004354A6">
        <w:rPr>
          <w:color w:val="auto"/>
        </w:rPr>
        <w:t xml:space="preserve"> Wybór oferty najkorzystniejszej</w:t>
      </w:r>
    </w:p>
    <w:p w:rsidR="004E6F5D" w:rsidRPr="004354A6" w:rsidRDefault="004E6F5D" w:rsidP="00BD62C7">
      <w:pPr>
        <w:jc w:val="both"/>
        <w:rPr>
          <w:b/>
          <w:sz w:val="24"/>
          <w:szCs w:val="24"/>
        </w:rPr>
      </w:pPr>
    </w:p>
    <w:p w:rsidR="00002156" w:rsidRPr="00EA48EE" w:rsidRDefault="004E6F5D" w:rsidP="00BD62C7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4354A6">
        <w:rPr>
          <w:b w:val="0"/>
        </w:rPr>
        <w:t>Wybór oferty najkorzystniejszej zostanie dokonany według następujących kryteriów oceny</w:t>
      </w:r>
      <w:r w:rsidR="00174DF4" w:rsidRPr="004354A6">
        <w:rPr>
          <w:b w:val="0"/>
        </w:rPr>
        <w:t xml:space="preserve"> </w:t>
      </w:r>
      <w:r w:rsidRPr="004354A6">
        <w:rPr>
          <w:b w:val="0"/>
        </w:rPr>
        <w:t xml:space="preserve">ofert: </w:t>
      </w:r>
    </w:p>
    <w:p w:rsidR="00453DEB" w:rsidRPr="004354A6" w:rsidRDefault="00453DEB" w:rsidP="00BD62C7">
      <w:pPr>
        <w:pStyle w:val="Tekstpodstawowywcity2"/>
        <w:tabs>
          <w:tab w:val="left" w:pos="284"/>
        </w:tabs>
        <w:ind w:left="284"/>
      </w:pPr>
      <w:r w:rsidRPr="004354A6">
        <w:rPr>
          <w:b w:val="0"/>
        </w:rPr>
        <w:t>1)</w:t>
      </w:r>
      <w:r w:rsidRPr="004354A6">
        <w:rPr>
          <w:b w:val="0"/>
        </w:rPr>
        <w:tab/>
      </w:r>
      <w:r w:rsidRPr="004354A6">
        <w:t>cena – 60 %</w:t>
      </w:r>
    </w:p>
    <w:p w:rsidR="00470109" w:rsidRPr="00386298" w:rsidRDefault="00E10929" w:rsidP="00386298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4354A6">
        <w:rPr>
          <w:b w:val="0"/>
          <w:i/>
        </w:rPr>
        <w:t xml:space="preserve">      </w:t>
      </w:r>
      <w:r w:rsidR="00453DEB" w:rsidRPr="004354A6">
        <w:rPr>
          <w:b w:val="0"/>
          <w:i/>
        </w:rPr>
        <w:t>Wykonawca w tym kryterium może otrzymać maksymalnie 60 pkt.</w:t>
      </w:r>
    </w:p>
    <w:p w:rsidR="00453DEB" w:rsidRPr="004354A6" w:rsidRDefault="00453DEB" w:rsidP="00BD62C7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4354A6">
        <w:rPr>
          <w:sz w:val="24"/>
          <w:szCs w:val="24"/>
        </w:rPr>
        <w:tab/>
        <w:t xml:space="preserve">Sposób przyznania punktów w kryterium „cena” (C): </w:t>
      </w:r>
    </w:p>
    <w:p w:rsidR="00453DEB" w:rsidRPr="004354A6" w:rsidRDefault="00453DEB" w:rsidP="00BD62C7">
      <w:pPr>
        <w:jc w:val="both"/>
        <w:rPr>
          <w:sz w:val="24"/>
          <w:szCs w:val="24"/>
        </w:rPr>
      </w:pPr>
    </w:p>
    <w:p w:rsidR="00453DEB" w:rsidRPr="004354A6" w:rsidRDefault="00B0446E" w:rsidP="00BD62C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53DEB" w:rsidRPr="004354A6">
        <w:rPr>
          <w:sz w:val="24"/>
          <w:szCs w:val="24"/>
        </w:rPr>
        <w:t xml:space="preserve">najniższa cena </w:t>
      </w:r>
    </w:p>
    <w:p w:rsidR="00453DEB" w:rsidRPr="004354A6" w:rsidRDefault="00453DEB" w:rsidP="00BD62C7">
      <w:pPr>
        <w:rPr>
          <w:sz w:val="24"/>
          <w:szCs w:val="24"/>
        </w:rPr>
      </w:pPr>
      <w:r w:rsidRPr="004354A6">
        <w:rPr>
          <w:sz w:val="24"/>
          <w:szCs w:val="24"/>
        </w:rPr>
        <w:t xml:space="preserve">       C  = ------------------------------------------ x 100 pkt x 60 %</w:t>
      </w:r>
    </w:p>
    <w:p w:rsidR="00453DEB" w:rsidRPr="004354A6" w:rsidRDefault="00453DEB" w:rsidP="00BD62C7">
      <w:pPr>
        <w:tabs>
          <w:tab w:val="left" w:pos="1080"/>
        </w:tabs>
        <w:ind w:left="360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</w:t>
      </w:r>
      <w:r w:rsidR="00B0446E">
        <w:rPr>
          <w:sz w:val="24"/>
          <w:szCs w:val="24"/>
        </w:rPr>
        <w:t xml:space="preserve">      </w:t>
      </w:r>
      <w:r w:rsidRPr="004354A6">
        <w:rPr>
          <w:sz w:val="24"/>
          <w:szCs w:val="24"/>
        </w:rPr>
        <w:t xml:space="preserve"> cena w ofercie ocenianej</w:t>
      </w:r>
    </w:p>
    <w:p w:rsidR="00E368FA" w:rsidRPr="004354A6" w:rsidRDefault="00E368FA" w:rsidP="00BD62C7">
      <w:pPr>
        <w:jc w:val="both"/>
        <w:rPr>
          <w:sz w:val="24"/>
          <w:szCs w:val="24"/>
        </w:rPr>
      </w:pPr>
    </w:p>
    <w:p w:rsidR="00453DEB" w:rsidRPr="004354A6" w:rsidRDefault="00B2764F" w:rsidP="00BD62C7">
      <w:pPr>
        <w:pStyle w:val="Tekstpodstawowywcity2"/>
        <w:tabs>
          <w:tab w:val="left" w:pos="360"/>
        </w:tabs>
        <w:ind w:left="360"/>
      </w:pPr>
      <w:r w:rsidRPr="004354A6">
        <w:rPr>
          <w:b w:val="0"/>
        </w:rPr>
        <w:t>2</w:t>
      </w:r>
      <w:r w:rsidR="00954F7F" w:rsidRPr="004354A6">
        <w:rPr>
          <w:b w:val="0"/>
        </w:rPr>
        <w:t>)</w:t>
      </w:r>
      <w:r w:rsidR="00E10929" w:rsidRPr="004354A6">
        <w:rPr>
          <w:b w:val="0"/>
        </w:rPr>
        <w:t xml:space="preserve">  </w:t>
      </w:r>
      <w:r w:rsidR="00453DEB" w:rsidRPr="004354A6">
        <w:t xml:space="preserve">okres gwarancji – </w:t>
      </w:r>
      <w:r w:rsidR="008A18BA" w:rsidRPr="004354A6">
        <w:t>2</w:t>
      </w:r>
      <w:r w:rsidR="00453DEB" w:rsidRPr="004354A6">
        <w:t>0 %</w:t>
      </w:r>
    </w:p>
    <w:p w:rsidR="00453DEB" w:rsidRPr="004354A6" w:rsidRDefault="00453DEB" w:rsidP="00BD62C7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4354A6">
        <w:rPr>
          <w:b w:val="0"/>
          <w:i/>
        </w:rPr>
        <w:t xml:space="preserve">     Wykonawca w tym kryterium może otrzymać maksymalnie </w:t>
      </w:r>
      <w:r w:rsidR="009C2410" w:rsidRPr="004354A6">
        <w:rPr>
          <w:b w:val="0"/>
          <w:i/>
        </w:rPr>
        <w:t>2</w:t>
      </w:r>
      <w:r w:rsidRPr="004354A6">
        <w:rPr>
          <w:b w:val="0"/>
          <w:i/>
        </w:rPr>
        <w:t>0 pkt.</w:t>
      </w:r>
    </w:p>
    <w:p w:rsidR="00C4473E" w:rsidRPr="004354A6" w:rsidRDefault="00C4473E" w:rsidP="00BD62C7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453DEB" w:rsidRPr="004354A6" w:rsidRDefault="00453DEB" w:rsidP="00BD62C7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4354A6">
        <w:rPr>
          <w:sz w:val="24"/>
          <w:szCs w:val="24"/>
        </w:rPr>
        <w:tab/>
      </w:r>
      <w:r w:rsidRPr="004354A6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4354A6" w:rsidRDefault="00453DEB" w:rsidP="00BD62C7">
      <w:pPr>
        <w:jc w:val="both"/>
        <w:rPr>
          <w:sz w:val="24"/>
          <w:szCs w:val="24"/>
        </w:rPr>
      </w:pPr>
    </w:p>
    <w:p w:rsidR="00453DEB" w:rsidRPr="004354A6" w:rsidRDefault="00453DEB" w:rsidP="00BD62C7">
      <w:p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  okres gwarancji w ofercie ocenianej </w:t>
      </w:r>
    </w:p>
    <w:p w:rsidR="00453DEB" w:rsidRPr="004354A6" w:rsidRDefault="00453DEB" w:rsidP="00BD62C7">
      <w:pPr>
        <w:tabs>
          <w:tab w:val="left" w:pos="2127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G  = -------------------------------------------------- x 100 pkt x </w:t>
      </w:r>
      <w:r w:rsidR="008A18BA" w:rsidRPr="004354A6">
        <w:rPr>
          <w:sz w:val="24"/>
          <w:szCs w:val="24"/>
        </w:rPr>
        <w:t>2</w:t>
      </w:r>
      <w:r w:rsidRPr="004354A6">
        <w:rPr>
          <w:sz w:val="24"/>
          <w:szCs w:val="24"/>
        </w:rPr>
        <w:t>0 %</w:t>
      </w:r>
    </w:p>
    <w:p w:rsidR="00386298" w:rsidRDefault="00453DEB" w:rsidP="00BD62C7">
      <w:pPr>
        <w:ind w:left="708" w:firstLine="132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</w:t>
      </w:r>
      <w:r w:rsidR="00F90797">
        <w:rPr>
          <w:sz w:val="24"/>
          <w:szCs w:val="24"/>
        </w:rPr>
        <w:t xml:space="preserve">      </w:t>
      </w:r>
      <w:r w:rsidRPr="004354A6">
        <w:rPr>
          <w:sz w:val="24"/>
          <w:szCs w:val="24"/>
        </w:rPr>
        <w:t xml:space="preserve">najdłuższy okres gwarancji   </w:t>
      </w:r>
    </w:p>
    <w:p w:rsidR="00453DEB" w:rsidRPr="004354A6" w:rsidRDefault="00453DEB" w:rsidP="00BD62C7">
      <w:pPr>
        <w:ind w:left="708" w:firstLine="132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</w:t>
      </w:r>
    </w:p>
    <w:p w:rsidR="00453DEB" w:rsidRPr="004354A6" w:rsidRDefault="00453DEB" w:rsidP="00BD62C7">
      <w:pPr>
        <w:pStyle w:val="Tekstpodstawowywcity2"/>
        <w:tabs>
          <w:tab w:val="left" w:pos="360"/>
        </w:tabs>
        <w:rPr>
          <w:b w:val="0"/>
        </w:rPr>
      </w:pPr>
      <w:r w:rsidRPr="004354A6">
        <w:rPr>
          <w:b w:val="0"/>
        </w:rPr>
        <w:t>Wykonawca zaproponuje okres gwaranc</w:t>
      </w:r>
      <w:r w:rsidR="00264816" w:rsidRPr="004354A6">
        <w:rPr>
          <w:b w:val="0"/>
        </w:rPr>
        <w:t xml:space="preserve">ji w granicach 36 miesięcy - </w:t>
      </w:r>
      <w:r w:rsidR="00264816" w:rsidRPr="004354A6">
        <w:rPr>
          <w:b w:val="0"/>
        </w:rPr>
        <w:br/>
      </w:r>
      <w:r w:rsidR="000F4037">
        <w:rPr>
          <w:b w:val="0"/>
        </w:rPr>
        <w:t>48</w:t>
      </w:r>
      <w:r w:rsidR="00264816" w:rsidRPr="004354A6">
        <w:rPr>
          <w:b w:val="0"/>
        </w:rPr>
        <w:t xml:space="preserve"> miesi</w:t>
      </w:r>
      <w:r w:rsidR="003C4651" w:rsidRPr="004354A6">
        <w:rPr>
          <w:b w:val="0"/>
        </w:rPr>
        <w:t>ęcy</w:t>
      </w:r>
      <w:r w:rsidRPr="004354A6">
        <w:rPr>
          <w:b w:val="0"/>
        </w:rPr>
        <w:t>, licząc od dnia podpisania protokołu odbioru końcowego robót.</w:t>
      </w:r>
    </w:p>
    <w:p w:rsidR="00524F85" w:rsidRPr="004354A6" w:rsidRDefault="00524F85" w:rsidP="00BD62C7">
      <w:pPr>
        <w:pStyle w:val="Tekstpodstawowywcity2"/>
        <w:tabs>
          <w:tab w:val="left" w:pos="360"/>
        </w:tabs>
        <w:rPr>
          <w:b w:val="0"/>
        </w:rPr>
      </w:pPr>
    </w:p>
    <w:p w:rsidR="00453DEB" w:rsidRPr="004354A6" w:rsidRDefault="00453DEB" w:rsidP="00BD62C7">
      <w:pPr>
        <w:ind w:left="708"/>
        <w:jc w:val="both"/>
        <w:rPr>
          <w:bCs/>
          <w:sz w:val="24"/>
          <w:szCs w:val="24"/>
        </w:rPr>
      </w:pPr>
      <w:r w:rsidRPr="004354A6">
        <w:rPr>
          <w:bCs/>
          <w:sz w:val="24"/>
          <w:szCs w:val="24"/>
        </w:rPr>
        <w:t xml:space="preserve">Jeżeli Wykonawca zaproponuje okres gwarancji krótszy niż </w:t>
      </w:r>
      <w:r w:rsidR="00524F85" w:rsidRPr="004354A6">
        <w:rPr>
          <w:sz w:val="24"/>
          <w:szCs w:val="24"/>
        </w:rPr>
        <w:t>36 miesiące</w:t>
      </w:r>
      <w:r w:rsidRPr="004354A6">
        <w:rPr>
          <w:bCs/>
          <w:sz w:val="24"/>
          <w:szCs w:val="24"/>
        </w:rPr>
        <w:t xml:space="preserve">, </w:t>
      </w:r>
      <w:r w:rsidRPr="004354A6">
        <w:rPr>
          <w:sz w:val="24"/>
          <w:szCs w:val="24"/>
        </w:rPr>
        <w:t xml:space="preserve">wówczas oferta </w:t>
      </w:r>
      <w:r w:rsidR="00524F85" w:rsidRPr="004354A6">
        <w:rPr>
          <w:bCs/>
          <w:sz w:val="24"/>
          <w:szCs w:val="24"/>
        </w:rPr>
        <w:t>będzie podlegała odrzuceniu.</w:t>
      </w:r>
    </w:p>
    <w:p w:rsidR="00453DEB" w:rsidRPr="004354A6" w:rsidRDefault="00453DEB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264816" w:rsidRPr="004354A6">
        <w:rPr>
          <w:rFonts w:ascii="Times New Roman" w:hAnsi="Times New Roman"/>
          <w:sz w:val="24"/>
          <w:szCs w:val="24"/>
        </w:rPr>
        <w:t xml:space="preserve">dłuższy niż </w:t>
      </w:r>
      <w:r w:rsidR="00386298">
        <w:rPr>
          <w:rFonts w:ascii="Times New Roman" w:hAnsi="Times New Roman"/>
          <w:sz w:val="24"/>
          <w:szCs w:val="24"/>
        </w:rPr>
        <w:t>48</w:t>
      </w:r>
      <w:r w:rsidR="00264816" w:rsidRPr="004354A6">
        <w:rPr>
          <w:rFonts w:ascii="Times New Roman" w:hAnsi="Times New Roman"/>
          <w:sz w:val="24"/>
          <w:szCs w:val="24"/>
        </w:rPr>
        <w:t xml:space="preserve"> miesi</w:t>
      </w:r>
      <w:r w:rsidR="003C4651" w:rsidRPr="004354A6">
        <w:rPr>
          <w:rFonts w:ascii="Times New Roman" w:hAnsi="Times New Roman"/>
          <w:sz w:val="24"/>
          <w:szCs w:val="24"/>
        </w:rPr>
        <w:t>ęcy</w:t>
      </w:r>
      <w:r w:rsidRPr="004354A6">
        <w:rPr>
          <w:rFonts w:ascii="Times New Roman" w:hAnsi="Times New Roman"/>
          <w:bCs/>
          <w:sz w:val="24"/>
          <w:szCs w:val="24"/>
        </w:rPr>
        <w:t xml:space="preserve">, </w:t>
      </w:r>
      <w:r w:rsidRPr="004354A6">
        <w:rPr>
          <w:rFonts w:ascii="Times New Roman" w:hAnsi="Times New Roman"/>
          <w:sz w:val="24"/>
          <w:szCs w:val="24"/>
        </w:rPr>
        <w:t xml:space="preserve">wówczas </w:t>
      </w:r>
      <w:r w:rsidR="008F79A9" w:rsidRPr="004354A6">
        <w:rPr>
          <w:rFonts w:ascii="Times New Roman" w:hAnsi="Times New Roman"/>
          <w:sz w:val="24"/>
          <w:szCs w:val="24"/>
        </w:rPr>
        <w:br/>
      </w:r>
      <w:r w:rsidRPr="004354A6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264816" w:rsidRPr="004354A6">
        <w:rPr>
          <w:rFonts w:ascii="Times New Roman" w:hAnsi="Times New Roman"/>
          <w:bCs/>
          <w:sz w:val="24"/>
          <w:szCs w:val="24"/>
        </w:rPr>
        <w:t xml:space="preserve"> </w:t>
      </w:r>
      <w:r w:rsidR="00386298">
        <w:rPr>
          <w:rFonts w:ascii="Times New Roman" w:hAnsi="Times New Roman"/>
          <w:bCs/>
          <w:sz w:val="24"/>
          <w:szCs w:val="24"/>
        </w:rPr>
        <w:t>48</w:t>
      </w:r>
      <w:r w:rsidR="00264816" w:rsidRPr="004354A6">
        <w:rPr>
          <w:rFonts w:ascii="Times New Roman" w:hAnsi="Times New Roman"/>
          <w:bCs/>
          <w:sz w:val="24"/>
          <w:szCs w:val="24"/>
        </w:rPr>
        <w:t xml:space="preserve"> miesi</w:t>
      </w:r>
      <w:r w:rsidR="003C4651" w:rsidRPr="004354A6">
        <w:rPr>
          <w:rFonts w:ascii="Times New Roman" w:hAnsi="Times New Roman"/>
          <w:bCs/>
          <w:sz w:val="24"/>
          <w:szCs w:val="24"/>
        </w:rPr>
        <w:t>ęcy</w:t>
      </w:r>
      <w:r w:rsidRPr="004354A6">
        <w:rPr>
          <w:rFonts w:ascii="Times New Roman" w:hAnsi="Times New Roman"/>
          <w:bCs/>
          <w:sz w:val="24"/>
          <w:szCs w:val="24"/>
        </w:rPr>
        <w:t xml:space="preserve">.  </w:t>
      </w:r>
    </w:p>
    <w:p w:rsidR="00BE5741" w:rsidRPr="004354A6" w:rsidRDefault="00BE5741" w:rsidP="00BD62C7">
      <w:pPr>
        <w:jc w:val="both"/>
        <w:rPr>
          <w:sz w:val="24"/>
          <w:szCs w:val="24"/>
          <w:u w:val="single"/>
        </w:rPr>
      </w:pPr>
    </w:p>
    <w:p w:rsidR="004354A6" w:rsidRPr="00B30614" w:rsidRDefault="004354A6" w:rsidP="00BD62C7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AE3E37">
        <w:rPr>
          <w:sz w:val="24"/>
          <w:szCs w:val="24"/>
        </w:rPr>
        <w:t>)</w:t>
      </w:r>
      <w:r w:rsidRPr="00AE3E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B30614">
        <w:rPr>
          <w:b/>
          <w:sz w:val="24"/>
          <w:szCs w:val="24"/>
        </w:rPr>
        <w:t xml:space="preserve">wysokość kary umownej z </w:t>
      </w:r>
      <w:r w:rsidRPr="00FF7A7D">
        <w:rPr>
          <w:b/>
          <w:sz w:val="24"/>
          <w:szCs w:val="24"/>
        </w:rPr>
        <w:t xml:space="preserve">tytułu </w:t>
      </w:r>
      <w:r>
        <w:rPr>
          <w:b/>
          <w:sz w:val="24"/>
          <w:szCs w:val="24"/>
        </w:rPr>
        <w:t xml:space="preserve">zwłoki w wykonaniu przedmiotu umowy </w:t>
      </w:r>
      <w:r w:rsidRPr="00B30614">
        <w:rPr>
          <w:b/>
          <w:sz w:val="24"/>
          <w:szCs w:val="24"/>
        </w:rPr>
        <w:t>– 20 %</w:t>
      </w:r>
    </w:p>
    <w:p w:rsidR="004354A6" w:rsidRPr="00B30614" w:rsidRDefault="004354A6" w:rsidP="00BD62C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30614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4354A6" w:rsidRPr="00600BD4" w:rsidRDefault="004354A6" w:rsidP="00BD62C7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354A6" w:rsidRPr="00B30614" w:rsidRDefault="004354A6" w:rsidP="00BD62C7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4354A6" w:rsidRPr="00B30614" w:rsidRDefault="004354A6" w:rsidP="00BD62C7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54A6" w:rsidRPr="004267A2" w:rsidRDefault="004354A6" w:rsidP="00BD62C7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4354A6" w:rsidRPr="004267A2" w:rsidRDefault="004354A6" w:rsidP="00BD62C7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>
        <w:rPr>
          <w:rFonts w:ascii="Times New Roman" w:hAnsi="Times New Roman"/>
          <w:sz w:val="24"/>
          <w:szCs w:val="24"/>
        </w:rPr>
        <w:t xml:space="preserve">ści 1 </w:t>
      </w:r>
      <w:r w:rsidR="00471E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za każdy dzień zwłoki </w:t>
      </w:r>
      <w:r w:rsidRPr="004267A2">
        <w:rPr>
          <w:rFonts w:ascii="Times New Roman" w:hAnsi="Times New Roman"/>
          <w:sz w:val="24"/>
          <w:szCs w:val="24"/>
        </w:rPr>
        <w:t>– 20 pkt</w:t>
      </w:r>
    </w:p>
    <w:p w:rsidR="004354A6" w:rsidRPr="004267A2" w:rsidRDefault="004354A6" w:rsidP="00BD62C7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>
        <w:rPr>
          <w:rFonts w:ascii="Times New Roman" w:hAnsi="Times New Roman"/>
          <w:sz w:val="24"/>
          <w:szCs w:val="24"/>
        </w:rPr>
        <w:t xml:space="preserve">nuje karę umowną w wysokości 1 </w:t>
      </w:r>
      <w:r w:rsidR="00471E82">
        <w:rPr>
          <w:rFonts w:ascii="Times New Roman" w:hAnsi="Times New Roman"/>
          <w:sz w:val="24"/>
          <w:szCs w:val="24"/>
        </w:rPr>
        <w:t>2</w:t>
      </w:r>
      <w:r w:rsidR="00386298">
        <w:rPr>
          <w:rFonts w:ascii="Times New Roman" w:hAnsi="Times New Roman"/>
          <w:sz w:val="24"/>
          <w:szCs w:val="24"/>
        </w:rPr>
        <w:t>50</w:t>
      </w:r>
      <w:r w:rsidRPr="004267A2">
        <w:rPr>
          <w:rFonts w:ascii="Times New Roman" w:hAnsi="Times New Roman"/>
          <w:sz w:val="24"/>
          <w:szCs w:val="24"/>
        </w:rPr>
        <w:t xml:space="preserve">,00 zł za każdy dzień </w:t>
      </w:r>
      <w:r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10 pkt</w:t>
      </w:r>
    </w:p>
    <w:p w:rsidR="004354A6" w:rsidRPr="004267A2" w:rsidRDefault="004354A6" w:rsidP="00BD62C7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>
        <w:rPr>
          <w:rFonts w:ascii="Times New Roman" w:hAnsi="Times New Roman"/>
          <w:sz w:val="24"/>
          <w:szCs w:val="24"/>
        </w:rPr>
        <w:t xml:space="preserve">nuje karę umowną w wysokości </w:t>
      </w:r>
      <w:r w:rsidR="00386298">
        <w:rPr>
          <w:rFonts w:ascii="Times New Roman" w:hAnsi="Times New Roman"/>
          <w:sz w:val="24"/>
          <w:szCs w:val="24"/>
        </w:rPr>
        <w:t xml:space="preserve"> 1 0</w:t>
      </w:r>
      <w:r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4354A6" w:rsidRPr="00B30614" w:rsidRDefault="004354A6" w:rsidP="00BD62C7">
      <w:pPr>
        <w:jc w:val="both"/>
        <w:rPr>
          <w:sz w:val="24"/>
          <w:szCs w:val="24"/>
        </w:rPr>
      </w:pPr>
    </w:p>
    <w:p w:rsidR="004354A6" w:rsidRPr="00B30614" w:rsidRDefault="004354A6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umow</w:t>
      </w:r>
      <w:r>
        <w:rPr>
          <w:rFonts w:ascii="Times New Roman" w:hAnsi="Times New Roman"/>
          <w:sz w:val="24"/>
          <w:szCs w:val="24"/>
        </w:rPr>
        <w:t xml:space="preserve">ną w wysokości mniejszej niż </w:t>
      </w:r>
      <w:r w:rsidR="00386298">
        <w:rPr>
          <w:rFonts w:ascii="Times New Roman" w:hAnsi="Times New Roman"/>
          <w:sz w:val="24"/>
          <w:szCs w:val="24"/>
        </w:rPr>
        <w:t>1 0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oferta zostanie odrzucona.</w:t>
      </w:r>
    </w:p>
    <w:p w:rsidR="004354A6" w:rsidRPr="00B30614" w:rsidRDefault="004354A6" w:rsidP="00BD62C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</w:t>
      </w:r>
      <w:r>
        <w:rPr>
          <w:rFonts w:ascii="Times New Roman" w:hAnsi="Times New Roman"/>
          <w:sz w:val="24"/>
          <w:szCs w:val="24"/>
        </w:rPr>
        <w:t xml:space="preserve">wną w wysokości większej niż </w:t>
      </w:r>
      <w:r w:rsidR="00471E8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do oceny ofert zostanie przyjęta maksymalna wysokość kary</w:t>
      </w:r>
      <w:r>
        <w:rPr>
          <w:rFonts w:ascii="Times New Roman" w:hAnsi="Times New Roman"/>
          <w:sz w:val="24"/>
          <w:szCs w:val="24"/>
        </w:rPr>
        <w:t xml:space="preserve"> umownej, czyli </w:t>
      </w:r>
      <w:r w:rsidR="00471E82">
        <w:rPr>
          <w:rFonts w:ascii="Times New Roman" w:hAnsi="Times New Roman"/>
          <w:sz w:val="24"/>
          <w:szCs w:val="24"/>
        </w:rPr>
        <w:t>1 5</w:t>
      </w:r>
      <w:r>
        <w:rPr>
          <w:rFonts w:ascii="Times New Roman" w:hAnsi="Times New Roman"/>
          <w:sz w:val="24"/>
          <w:szCs w:val="24"/>
        </w:rPr>
        <w:t>00</w:t>
      </w:r>
      <w:r w:rsidRPr="00B30614">
        <w:rPr>
          <w:rFonts w:ascii="Times New Roman" w:hAnsi="Times New Roman"/>
          <w:sz w:val="24"/>
          <w:szCs w:val="24"/>
        </w:rPr>
        <w:t xml:space="preserve">,00 zł. </w:t>
      </w:r>
    </w:p>
    <w:p w:rsidR="00386298" w:rsidRDefault="00386298" w:rsidP="00BD62C7">
      <w:pPr>
        <w:jc w:val="both"/>
        <w:rPr>
          <w:sz w:val="24"/>
          <w:szCs w:val="24"/>
          <w:u w:val="single"/>
        </w:rPr>
      </w:pPr>
    </w:p>
    <w:p w:rsidR="004E6F5D" w:rsidRPr="004354A6" w:rsidRDefault="00461933" w:rsidP="00BD62C7">
      <w:pPr>
        <w:jc w:val="both"/>
        <w:rPr>
          <w:b/>
          <w:sz w:val="24"/>
          <w:szCs w:val="24"/>
        </w:rPr>
      </w:pPr>
      <w:r w:rsidRPr="004354A6">
        <w:rPr>
          <w:b/>
          <w:sz w:val="24"/>
          <w:szCs w:val="24"/>
        </w:rPr>
        <w:t xml:space="preserve">S = C </w:t>
      </w:r>
      <w:r w:rsidR="00524F85" w:rsidRPr="004354A6">
        <w:rPr>
          <w:b/>
          <w:sz w:val="24"/>
          <w:szCs w:val="24"/>
        </w:rPr>
        <w:t>+ G</w:t>
      </w:r>
      <w:r w:rsidR="001B2687" w:rsidRPr="004354A6">
        <w:rPr>
          <w:b/>
          <w:sz w:val="24"/>
          <w:szCs w:val="24"/>
        </w:rPr>
        <w:t xml:space="preserve"> + </w:t>
      </w:r>
      <w:r w:rsidR="004354A6">
        <w:rPr>
          <w:b/>
          <w:sz w:val="24"/>
          <w:szCs w:val="24"/>
        </w:rPr>
        <w:t>K</w:t>
      </w:r>
    </w:p>
    <w:p w:rsidR="00310421" w:rsidRPr="004354A6" w:rsidRDefault="004E6F5D" w:rsidP="00BD62C7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4354A6">
        <w:rPr>
          <w:b w:val="0"/>
        </w:rPr>
        <w:t>Największa ilość punktów (S) wyliczonych w powyższy sposób decyduje o uznaniu oferty</w:t>
      </w:r>
      <w:r w:rsidR="007566B0" w:rsidRPr="004354A6">
        <w:rPr>
          <w:b w:val="0"/>
        </w:rPr>
        <w:br/>
      </w:r>
      <w:r w:rsidRPr="004354A6">
        <w:rPr>
          <w:b w:val="0"/>
        </w:rPr>
        <w:t>za najkorzystniejszą.</w:t>
      </w:r>
    </w:p>
    <w:p w:rsidR="00174DF4" w:rsidRPr="004354A6" w:rsidRDefault="004E6F5D" w:rsidP="00BD62C7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4354A6">
        <w:rPr>
          <w:b w:val="0"/>
        </w:rPr>
        <w:t>Wykonawca pozostaje związany ofertą przez okres 30</w:t>
      </w:r>
      <w:r w:rsidR="00742CC8" w:rsidRPr="004354A6">
        <w:rPr>
          <w:b w:val="0"/>
        </w:rPr>
        <w:t xml:space="preserve"> </w:t>
      </w:r>
      <w:r w:rsidRPr="004354A6">
        <w:rPr>
          <w:b w:val="0"/>
        </w:rPr>
        <w:t>dni.</w:t>
      </w:r>
    </w:p>
    <w:p w:rsidR="00B924BF" w:rsidRPr="004354A6" w:rsidRDefault="00B924BF" w:rsidP="00BD62C7">
      <w:pPr>
        <w:pStyle w:val="Tekstpodstawowywcity2"/>
        <w:tabs>
          <w:tab w:val="left" w:pos="360"/>
        </w:tabs>
        <w:ind w:left="0"/>
        <w:rPr>
          <w:b w:val="0"/>
        </w:rPr>
      </w:pPr>
      <w:r w:rsidRPr="004354A6">
        <w:rPr>
          <w:b w:val="0"/>
        </w:rPr>
        <w:t>4.</w:t>
      </w:r>
      <w:r w:rsidRPr="004354A6">
        <w:rPr>
          <w:b w:val="0"/>
        </w:rPr>
        <w:tab/>
        <w:t>Bieg terminu związania ofertą rozpoczyna się wraz z upływem terminu składania ofert.</w:t>
      </w:r>
    </w:p>
    <w:p w:rsidR="00B924BF" w:rsidRPr="004354A6" w:rsidRDefault="00B924BF" w:rsidP="00BD62C7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4354A6">
        <w:rPr>
          <w:b w:val="0"/>
        </w:rPr>
        <w:t>5.</w:t>
      </w:r>
      <w:r w:rsidRPr="004354A6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4354A6" w:rsidRDefault="00B924BF" w:rsidP="00BD62C7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4354A6">
        <w:rPr>
          <w:b w:val="0"/>
        </w:rPr>
        <w:t>6.</w:t>
      </w:r>
      <w:r w:rsidRPr="004354A6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4354A6" w:rsidRDefault="00FB2BA6" w:rsidP="00BD62C7">
      <w:pPr>
        <w:pStyle w:val="Tekstpodstawowywcity2"/>
        <w:tabs>
          <w:tab w:val="left" w:pos="360"/>
        </w:tabs>
        <w:ind w:left="0"/>
        <w:rPr>
          <w:b w:val="0"/>
        </w:rPr>
      </w:pPr>
      <w:r w:rsidRPr="004354A6">
        <w:rPr>
          <w:b w:val="0"/>
        </w:rPr>
        <w:t>7</w:t>
      </w:r>
      <w:r w:rsidR="00B924BF" w:rsidRPr="004354A6">
        <w:rPr>
          <w:b w:val="0"/>
        </w:rPr>
        <w:t>.   Zamawiający odrzuci ofertę, jeżeli zaistnieją przesłanki określone w art. 89 ustawy.</w:t>
      </w:r>
    </w:p>
    <w:p w:rsidR="00B924BF" w:rsidRPr="004354A6" w:rsidRDefault="00FB2BA6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8</w:t>
      </w:r>
      <w:r w:rsidR="00B924BF" w:rsidRPr="004354A6">
        <w:t>.</w:t>
      </w:r>
      <w:r w:rsidR="00B924BF" w:rsidRPr="004354A6">
        <w:tab/>
        <w:t xml:space="preserve">Oferty nie odrzucone zostaną poddane procedurze oceny zgodnie z kryteriami oceny </w:t>
      </w:r>
      <w:r w:rsidR="00B924BF" w:rsidRPr="004354A6">
        <w:tab/>
        <w:t>ofert określonymi w SIWZ.</w:t>
      </w:r>
    </w:p>
    <w:p w:rsidR="00B924BF" w:rsidRPr="004354A6" w:rsidRDefault="00FB2BA6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9</w:t>
      </w:r>
      <w:r w:rsidR="00B924BF" w:rsidRPr="004354A6">
        <w:t>.</w:t>
      </w:r>
      <w:r w:rsidR="00B924BF" w:rsidRPr="004354A6">
        <w:tab/>
        <w:t xml:space="preserve">Zamawiający wybierze ofertę najkorzystniejszą na podstawie kryteriów oceny ofert </w:t>
      </w:r>
      <w:r w:rsidR="00B924BF" w:rsidRPr="004354A6">
        <w:tab/>
        <w:t>określonych w SIWZ.</w:t>
      </w:r>
    </w:p>
    <w:p w:rsidR="00B924BF" w:rsidRPr="004354A6" w:rsidRDefault="00B924BF" w:rsidP="00BD62C7">
      <w:pPr>
        <w:pStyle w:val="pkt"/>
        <w:tabs>
          <w:tab w:val="left" w:pos="360"/>
        </w:tabs>
        <w:spacing w:before="0" w:after="0"/>
        <w:ind w:left="360" w:hanging="360"/>
      </w:pPr>
      <w:r w:rsidRPr="004354A6">
        <w:t>1</w:t>
      </w:r>
      <w:r w:rsidR="00FB2BA6" w:rsidRPr="004354A6">
        <w:t>0</w:t>
      </w:r>
      <w:r w:rsidRPr="004354A6">
        <w:t>.</w:t>
      </w:r>
      <w:r w:rsidRPr="004354A6">
        <w:tab/>
        <w:t>Zamawiający zawiadomi niezwłocznie wszystkich wykonawców, którzy złożyli oferty</w:t>
      </w:r>
      <w:r w:rsidR="00AC0237" w:rsidRPr="004354A6">
        <w:t>,</w:t>
      </w:r>
      <w:r w:rsidR="00AC0237" w:rsidRPr="004354A6">
        <w:br/>
      </w:r>
      <w:r w:rsidRPr="004354A6">
        <w:t>o</w:t>
      </w:r>
      <w:r w:rsidR="00AC0237" w:rsidRPr="004354A6">
        <w:t xml:space="preserve"> okolicznościach, o których mowa w art. 92 ustawy.</w:t>
      </w:r>
    </w:p>
    <w:p w:rsidR="00B924BF" w:rsidRPr="004354A6" w:rsidRDefault="00B924BF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1</w:t>
      </w:r>
      <w:r w:rsidR="00FB2BA6" w:rsidRPr="004354A6">
        <w:t>1</w:t>
      </w:r>
      <w:r w:rsidRPr="004354A6">
        <w:t>.</w:t>
      </w:r>
      <w:r w:rsidRPr="004354A6">
        <w:tab/>
        <w:t>W przypadku wystąpienia przesłanek, o których mowa w art. 93 ust. 1</w:t>
      </w:r>
      <w:r w:rsidR="00AC0237" w:rsidRPr="004354A6">
        <w:t xml:space="preserve"> ustawy </w:t>
      </w:r>
      <w:r w:rsidR="00AC0237" w:rsidRPr="004354A6">
        <w:tab/>
        <w:t>Z</w:t>
      </w:r>
      <w:r w:rsidRPr="004354A6">
        <w:t>amawiający unieważnia postępowanie.</w:t>
      </w:r>
    </w:p>
    <w:p w:rsidR="005C3673" w:rsidRPr="004354A6" w:rsidRDefault="00B924BF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1</w:t>
      </w:r>
      <w:r w:rsidR="00FB2BA6" w:rsidRPr="004354A6">
        <w:t>2</w:t>
      </w:r>
      <w:r w:rsidRPr="004354A6">
        <w:t>.</w:t>
      </w:r>
      <w:r w:rsidRPr="004354A6">
        <w:tab/>
        <w:t xml:space="preserve">O unieważnieniu postępowania zamawiający zawiadomi równocześnie wszystkich </w:t>
      </w:r>
      <w:r w:rsidRPr="004354A6">
        <w:tab/>
        <w:t>wykonawców, którzy:</w:t>
      </w:r>
    </w:p>
    <w:p w:rsidR="00B924BF" w:rsidRPr="004354A6" w:rsidRDefault="00B924BF" w:rsidP="00BD62C7">
      <w:pPr>
        <w:pStyle w:val="pkt"/>
        <w:numPr>
          <w:ilvl w:val="0"/>
          <w:numId w:val="15"/>
        </w:numPr>
        <w:spacing w:before="0" w:after="0"/>
      </w:pPr>
      <w:r w:rsidRPr="004354A6">
        <w:t>ubiegali się o udzielenie zamówienia, - w przypadku unieważnienia postępowania przed upływem terminu składania ofert,</w:t>
      </w:r>
    </w:p>
    <w:p w:rsidR="00B924BF" w:rsidRPr="004354A6" w:rsidRDefault="00B924BF" w:rsidP="00BD62C7">
      <w:pPr>
        <w:pStyle w:val="pkt"/>
        <w:numPr>
          <w:ilvl w:val="0"/>
          <w:numId w:val="15"/>
        </w:numPr>
        <w:spacing w:before="0" w:after="0"/>
      </w:pPr>
      <w:r w:rsidRPr="004354A6">
        <w:t>złożyli oferty - w przypadku unieważnienia postępowania po upływie terminu składania ofert</w:t>
      </w:r>
    </w:p>
    <w:p w:rsidR="00B924BF" w:rsidRPr="004354A6" w:rsidRDefault="00B924BF" w:rsidP="00BD62C7">
      <w:pPr>
        <w:pStyle w:val="pkt"/>
        <w:spacing w:before="0" w:after="0"/>
        <w:ind w:left="357" w:firstLine="0"/>
      </w:pPr>
      <w:r w:rsidRPr="004354A6">
        <w:t>- podając uzasadnienie faktyczne i prawne.</w:t>
      </w:r>
    </w:p>
    <w:p w:rsidR="00CB76C9" w:rsidRPr="004354A6" w:rsidRDefault="00B924BF" w:rsidP="00BD62C7">
      <w:pPr>
        <w:pStyle w:val="pkt"/>
        <w:tabs>
          <w:tab w:val="left" w:pos="360"/>
        </w:tabs>
        <w:spacing w:before="0" w:after="0"/>
        <w:ind w:left="0" w:firstLine="0"/>
      </w:pPr>
      <w:r w:rsidRPr="004354A6">
        <w:t>1</w:t>
      </w:r>
      <w:r w:rsidR="00FB2BA6" w:rsidRPr="004354A6">
        <w:t>3</w:t>
      </w:r>
      <w:r w:rsidRPr="004354A6">
        <w:t xml:space="preserve">. Zamawiający zwróci wykonawcom, których oferty nie zostały wybrane, na ich wniosek,     </w:t>
      </w:r>
      <w:r w:rsidRPr="004354A6">
        <w:tab/>
        <w:t xml:space="preserve">złożone przez nich plany, projekty, rysunki, modele, próbki, wzory, programy </w:t>
      </w:r>
      <w:r w:rsidRPr="004354A6">
        <w:tab/>
        <w:t>komputerowe oraz inne podobne materiały.</w:t>
      </w:r>
    </w:p>
    <w:p w:rsidR="007566B0" w:rsidRPr="004354A6" w:rsidRDefault="007566B0" w:rsidP="00BD62C7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4354A6" w:rsidRDefault="00AC0237" w:rsidP="00BD62C7">
      <w:pPr>
        <w:pStyle w:val="Nagwek4"/>
        <w:pBdr>
          <w:top w:val="single" w:sz="4" w:space="0" w:color="auto"/>
        </w:pBdr>
        <w:rPr>
          <w:color w:val="auto"/>
        </w:rPr>
      </w:pPr>
      <w:r w:rsidRPr="004354A6">
        <w:rPr>
          <w:color w:val="auto"/>
        </w:rPr>
        <w:t>ROZDZIAŁ XII Zawarcie umowy</w:t>
      </w:r>
    </w:p>
    <w:p w:rsidR="004F3871" w:rsidRDefault="004F3871" w:rsidP="004F3871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AC0237" w:rsidRPr="004354A6" w:rsidRDefault="004F3871" w:rsidP="004F3871">
      <w:pPr>
        <w:pStyle w:val="Tekstpodstawowy"/>
        <w:tabs>
          <w:tab w:val="clear" w:pos="567"/>
          <w:tab w:val="left" w:pos="-1843"/>
          <w:tab w:val="left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</w:r>
      <w:r w:rsidR="00AC0237" w:rsidRPr="004354A6">
        <w:rPr>
          <w:b w:val="0"/>
          <w:sz w:val="24"/>
          <w:szCs w:val="24"/>
        </w:rPr>
        <w:t>Wykonawca ma obowiązek zawrzeć umowę zgodnie ze wzorem stanowiącym</w:t>
      </w:r>
      <w:r>
        <w:rPr>
          <w:b w:val="0"/>
          <w:sz w:val="24"/>
          <w:szCs w:val="24"/>
        </w:rPr>
        <w:br/>
        <w:t xml:space="preserve">  </w:t>
      </w:r>
      <w:r w:rsidR="00AC0237" w:rsidRPr="004354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="00485070" w:rsidRPr="004354A6">
        <w:rPr>
          <w:b w:val="0"/>
          <w:sz w:val="24"/>
          <w:szCs w:val="24"/>
        </w:rPr>
        <w:t xml:space="preserve">odpowiednio załącznik </w:t>
      </w:r>
      <w:r w:rsidR="00AC0237" w:rsidRPr="004354A6">
        <w:rPr>
          <w:b w:val="0"/>
          <w:sz w:val="24"/>
          <w:szCs w:val="24"/>
        </w:rPr>
        <w:t>n</w:t>
      </w:r>
      <w:r w:rsidR="000B36FA" w:rsidRPr="004354A6">
        <w:rPr>
          <w:b w:val="0"/>
          <w:sz w:val="24"/>
          <w:szCs w:val="24"/>
        </w:rPr>
        <w:t>r 4</w:t>
      </w:r>
      <w:r w:rsidR="00AC0237" w:rsidRPr="004354A6">
        <w:rPr>
          <w:b w:val="0"/>
          <w:sz w:val="24"/>
          <w:szCs w:val="24"/>
        </w:rPr>
        <w:t xml:space="preserve"> do SIWZ.</w:t>
      </w:r>
    </w:p>
    <w:p w:rsidR="00FF1AD0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rPr>
          <w:b w:val="0"/>
          <w:sz w:val="24"/>
        </w:rPr>
      </w:pPr>
      <w:r w:rsidRPr="004354A6">
        <w:rPr>
          <w:b w:val="0"/>
          <w:sz w:val="24"/>
        </w:rPr>
        <w:t>2.   Do dnia zawarcia umowy, Wykonawca przedłoży Zamawiającemu:</w:t>
      </w:r>
    </w:p>
    <w:p w:rsidR="004238A3" w:rsidRPr="004354A6" w:rsidRDefault="004238A3" w:rsidP="00BD62C7">
      <w:pPr>
        <w:pStyle w:val="Tekstpodstawowy"/>
        <w:ind w:left="284"/>
        <w:rPr>
          <w:b w:val="0"/>
          <w:sz w:val="24"/>
        </w:rPr>
      </w:pPr>
      <w:r w:rsidRPr="004354A6">
        <w:rPr>
          <w:b w:val="0"/>
          <w:sz w:val="24"/>
        </w:rPr>
        <w:t xml:space="preserve"> 1) dowód wniesienia zabezpieczenie należytego wykonania umowy: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</w:rPr>
        <w:t xml:space="preserve">a) </w:t>
      </w:r>
      <w:r w:rsidRPr="004354A6">
        <w:rPr>
          <w:b w:val="0"/>
          <w:sz w:val="24"/>
          <w:szCs w:val="24"/>
        </w:rPr>
        <w:t xml:space="preserve">Wykonawca jest zobowiązany wnieść zabezpieczenie należytego wykonania umowy, w wysokości </w:t>
      </w:r>
      <w:r w:rsidR="00F90797">
        <w:rPr>
          <w:b w:val="0"/>
          <w:sz w:val="24"/>
          <w:szCs w:val="24"/>
        </w:rPr>
        <w:t>5</w:t>
      </w:r>
      <w:r w:rsidRPr="004354A6">
        <w:rPr>
          <w:b w:val="0"/>
          <w:sz w:val="24"/>
          <w:szCs w:val="24"/>
        </w:rPr>
        <w:t xml:space="preserve"> % ceny całkowitej podanej w ofercie Wykonawcy,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b)</w:t>
      </w:r>
      <w:r w:rsidRPr="004354A6">
        <w:rPr>
          <w:b w:val="0"/>
          <w:sz w:val="24"/>
          <w:szCs w:val="24"/>
        </w:rPr>
        <w:tab/>
        <w:t xml:space="preserve">zabezpieczenie należytego wykonania umowy będzie służyło pokryciu roszczeń </w:t>
      </w:r>
      <w:r w:rsidRPr="004354A6">
        <w:rPr>
          <w:b w:val="0"/>
          <w:sz w:val="24"/>
          <w:szCs w:val="24"/>
        </w:rPr>
        <w:br/>
        <w:t>z tytułu niewykonania lub nienależytego wykonania umowy,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c) 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4354A6">
        <w:t xml:space="preserve"> </w:t>
      </w:r>
      <w:r w:rsidRPr="004354A6">
        <w:rPr>
          <w:b w:val="0"/>
          <w:sz w:val="24"/>
          <w:szCs w:val="24"/>
        </w:rPr>
        <w:t>przez podmioty, o których mowa w art. 6 ust. 3 pkt 4 lit. b ustawy z dnia 9 listopada 2000 r. o utworzeniu Polskiej Agencji Rozwoju Przedsiębiorczości,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d)</w:t>
      </w:r>
      <w:r w:rsidRPr="004354A6">
        <w:rPr>
          <w:b w:val="0"/>
          <w:sz w:val="24"/>
          <w:szCs w:val="24"/>
        </w:rPr>
        <w:tab/>
        <w:t>Jeżeli zabezpieczenie należytego wykonania umowy zostanie wniesione w pieniądzu zamawiający przechowa je na oprocentowanym rachunku bankowym,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e)</w:t>
      </w:r>
      <w:r w:rsidRPr="004354A6">
        <w:rPr>
          <w:b w:val="0"/>
          <w:sz w:val="24"/>
          <w:szCs w:val="24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f)</w:t>
      </w:r>
      <w:r w:rsidRPr="004354A6">
        <w:rPr>
          <w:b w:val="0"/>
          <w:sz w:val="24"/>
          <w:szCs w:val="24"/>
        </w:rPr>
        <w:tab/>
        <w:t>Zabezpieczenie może być wniesione w jednej lub kilku formach,</w:t>
      </w:r>
    </w:p>
    <w:p w:rsidR="004238A3" w:rsidRPr="004354A6" w:rsidRDefault="004238A3" w:rsidP="00BD62C7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g)</w:t>
      </w:r>
      <w:r w:rsidRPr="004354A6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4238A3" w:rsidRPr="004354A6" w:rsidRDefault="004238A3" w:rsidP="00BD62C7">
      <w:pPr>
        <w:ind w:left="1406" w:hanging="55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A.</w:t>
      </w:r>
      <w:r w:rsidRPr="004354A6">
        <w:rPr>
          <w:sz w:val="24"/>
          <w:szCs w:val="24"/>
        </w:rPr>
        <w:tab/>
        <w:t xml:space="preserve">zobowiązanie gwaranta/poręczyciela (np. banku, zakładu ubezpieczeń) </w:t>
      </w:r>
      <w:r w:rsidR="00515F51">
        <w:rPr>
          <w:sz w:val="24"/>
          <w:szCs w:val="24"/>
        </w:rPr>
        <w:br/>
      </w:r>
      <w:r w:rsidRPr="004354A6">
        <w:rPr>
          <w:sz w:val="24"/>
          <w:szCs w:val="24"/>
        </w:rPr>
        <w:t>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4238A3" w:rsidRPr="004354A6" w:rsidRDefault="004238A3" w:rsidP="00BD62C7">
      <w:pPr>
        <w:ind w:left="1406" w:hanging="55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B.</w:t>
      </w:r>
      <w:r w:rsidRPr="004354A6">
        <w:rPr>
          <w:sz w:val="24"/>
          <w:szCs w:val="24"/>
        </w:rPr>
        <w:tab/>
        <w:t>termin obowiązywania gwarancji/poręczenia,</w:t>
      </w:r>
    </w:p>
    <w:p w:rsidR="004238A3" w:rsidRPr="004354A6" w:rsidRDefault="004238A3" w:rsidP="00BD62C7">
      <w:pPr>
        <w:ind w:left="851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h)</w:t>
      </w:r>
      <w:r w:rsidRPr="004354A6">
        <w:rPr>
          <w:sz w:val="24"/>
          <w:szCs w:val="24"/>
        </w:rPr>
        <w:tab/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polskich,</w:t>
      </w:r>
    </w:p>
    <w:p w:rsidR="004238A3" w:rsidRDefault="004238A3" w:rsidP="00BD62C7">
      <w:pPr>
        <w:ind w:left="851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i)</w:t>
      </w:r>
      <w:r w:rsidRPr="004354A6">
        <w:rPr>
          <w:sz w:val="24"/>
          <w:szCs w:val="24"/>
        </w:rPr>
        <w:tab/>
        <w:t xml:space="preserve">Zamawiający może, na wniosek wykonawcy, wyrazić zgodę na zmianę formy wniesionego zabezpieczenia pod warunkiem zachowania ciągłości zabezpieczenia </w:t>
      </w:r>
      <w:r w:rsidRPr="004354A6">
        <w:rPr>
          <w:sz w:val="24"/>
          <w:szCs w:val="24"/>
        </w:rPr>
        <w:br/>
        <w:t>i bez zmniejszenia jego wysokości,</w:t>
      </w:r>
    </w:p>
    <w:p w:rsidR="00DA7ED2" w:rsidRPr="006D50BF" w:rsidRDefault="00DA7ED2" w:rsidP="00BD62C7">
      <w:pPr>
        <w:pStyle w:val="Tekstpodstawowy"/>
        <w:tabs>
          <w:tab w:val="left" w:pos="284"/>
          <w:tab w:val="left" w:pos="1080"/>
        </w:tabs>
        <w:rPr>
          <w:b w:val="0"/>
          <w:sz w:val="24"/>
        </w:rPr>
      </w:pPr>
      <w:r>
        <w:rPr>
          <w:b w:val="0"/>
          <w:sz w:val="24"/>
          <w:szCs w:val="24"/>
        </w:rPr>
        <w:t xml:space="preserve">      2)  </w:t>
      </w:r>
      <w:r w:rsidRPr="006D50BF">
        <w:rPr>
          <w:b w:val="0"/>
          <w:sz w:val="24"/>
          <w:szCs w:val="24"/>
        </w:rPr>
        <w:t xml:space="preserve">umowę ubezpieczenia: </w:t>
      </w:r>
    </w:p>
    <w:p w:rsidR="00DA7ED2" w:rsidRPr="006D50BF" w:rsidRDefault="00DA7ED2" w:rsidP="00BD62C7">
      <w:pPr>
        <w:tabs>
          <w:tab w:val="left" w:pos="709"/>
        </w:tabs>
        <w:ind w:left="1134" w:hanging="705"/>
        <w:jc w:val="both"/>
        <w:rPr>
          <w:sz w:val="24"/>
          <w:szCs w:val="24"/>
        </w:rPr>
      </w:pPr>
      <w:r w:rsidRPr="006D50BF">
        <w:rPr>
          <w:sz w:val="24"/>
          <w:szCs w:val="24"/>
        </w:rPr>
        <w:t xml:space="preserve">      a)</w:t>
      </w:r>
      <w:r w:rsidRPr="006D50BF">
        <w:rPr>
          <w:sz w:val="24"/>
          <w:szCs w:val="24"/>
        </w:rPr>
        <w:tab/>
        <w:t xml:space="preserve">Wykonawca zobowiązany jest do posiadania </w:t>
      </w:r>
      <w:r>
        <w:rPr>
          <w:sz w:val="24"/>
          <w:szCs w:val="24"/>
        </w:rPr>
        <w:t xml:space="preserve">polisy ubezpieczenia odpowiedzialności cywilnej wraz z odpowiedzialnością za podwykonawców </w:t>
      </w:r>
      <w:r>
        <w:rPr>
          <w:sz w:val="24"/>
          <w:szCs w:val="24"/>
        </w:rPr>
        <w:br/>
        <w:t>za szkody na mieniu lub na osobie wyrządzone przez Wykonawcę lub podwykonawców w trakcie realizacji zadania</w:t>
      </w:r>
      <w:r w:rsidRPr="006D50BF">
        <w:rPr>
          <w:sz w:val="24"/>
          <w:szCs w:val="24"/>
        </w:rPr>
        <w:t>, powstałe w związku z real</w:t>
      </w:r>
      <w:r>
        <w:rPr>
          <w:sz w:val="24"/>
          <w:szCs w:val="24"/>
        </w:rPr>
        <w:t>izacją prac określonych w umowie</w:t>
      </w:r>
      <w:r w:rsidRPr="006D50BF">
        <w:rPr>
          <w:sz w:val="24"/>
          <w:szCs w:val="24"/>
        </w:rPr>
        <w:t xml:space="preserve">, szkody powstałe z tytułu niewykonania lub nienależytego wykonania umowy – przy sumie gwarancyjnej nie mniejszej niż </w:t>
      </w:r>
      <w:r>
        <w:rPr>
          <w:sz w:val="24"/>
          <w:szCs w:val="24"/>
        </w:rPr>
        <w:t>kwota stanowiąca cenę ofertową</w:t>
      </w:r>
      <w:r w:rsidRPr="006D50BF">
        <w:rPr>
          <w:sz w:val="24"/>
          <w:szCs w:val="24"/>
        </w:rPr>
        <w:t>. Wykonawca zobowiązany jest do posiadania ochrony ubezpieczeniowej przez okres wykonywania umowy</w:t>
      </w:r>
      <w:r>
        <w:rPr>
          <w:sz w:val="24"/>
          <w:szCs w:val="24"/>
        </w:rPr>
        <w:t>,</w:t>
      </w:r>
    </w:p>
    <w:p w:rsidR="00DA7ED2" w:rsidRPr="004354A6" w:rsidRDefault="00DA7ED2" w:rsidP="00BD62C7">
      <w:pPr>
        <w:tabs>
          <w:tab w:val="left" w:pos="-6096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0BF">
        <w:rPr>
          <w:sz w:val="24"/>
          <w:szCs w:val="24"/>
        </w:rPr>
        <w:t xml:space="preserve">b) obowiązek zawarcia </w:t>
      </w:r>
      <w:r>
        <w:rPr>
          <w:sz w:val="24"/>
          <w:szCs w:val="24"/>
        </w:rPr>
        <w:t xml:space="preserve">umowy </w:t>
      </w:r>
      <w:r w:rsidRPr="006D50BF">
        <w:rPr>
          <w:sz w:val="24"/>
          <w:szCs w:val="24"/>
        </w:rPr>
        <w:t xml:space="preserve">ubezpieczenia będzie uważany za spełniony </w:t>
      </w:r>
      <w:r>
        <w:rPr>
          <w:sz w:val="24"/>
          <w:szCs w:val="24"/>
        </w:rPr>
        <w:br/>
        <w:t xml:space="preserve">w przypadku, </w:t>
      </w:r>
      <w:r w:rsidRPr="006D50BF">
        <w:rPr>
          <w:sz w:val="24"/>
          <w:szCs w:val="24"/>
        </w:rPr>
        <w:t>gdy W</w:t>
      </w:r>
      <w:r>
        <w:rPr>
          <w:sz w:val="24"/>
          <w:szCs w:val="24"/>
        </w:rPr>
        <w:t>ykonawca przedłoży</w:t>
      </w:r>
      <w:r w:rsidRPr="006D50BF">
        <w:rPr>
          <w:sz w:val="24"/>
          <w:szCs w:val="24"/>
        </w:rPr>
        <w:t xml:space="preserve"> Zamawiającemu polisę </w:t>
      </w:r>
      <w:r>
        <w:rPr>
          <w:sz w:val="24"/>
          <w:szCs w:val="24"/>
        </w:rPr>
        <w:t xml:space="preserve">ubezpieczenia odpowiedzialności cywilnej </w:t>
      </w:r>
      <w:r w:rsidRPr="006D50BF">
        <w:rPr>
          <w:sz w:val="24"/>
          <w:szCs w:val="24"/>
        </w:rPr>
        <w:t>wraz z dowodem opłaty składki</w:t>
      </w:r>
      <w:r>
        <w:rPr>
          <w:sz w:val="24"/>
          <w:szCs w:val="24"/>
        </w:rPr>
        <w:t xml:space="preserve"> w pełnej wysokości,</w:t>
      </w:r>
    </w:p>
    <w:p w:rsidR="00FF1AD0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675" w:hanging="675"/>
        <w:rPr>
          <w:b w:val="0"/>
          <w:sz w:val="24"/>
          <w:szCs w:val="24"/>
        </w:rPr>
      </w:pPr>
      <w:r w:rsidRPr="004354A6">
        <w:rPr>
          <w:b w:val="0"/>
          <w:sz w:val="24"/>
        </w:rPr>
        <w:tab/>
      </w:r>
      <w:r w:rsidR="00DA7ED2">
        <w:rPr>
          <w:b w:val="0"/>
          <w:sz w:val="24"/>
        </w:rPr>
        <w:t>3</w:t>
      </w:r>
      <w:r w:rsidRPr="004354A6">
        <w:rPr>
          <w:b w:val="0"/>
          <w:sz w:val="24"/>
        </w:rPr>
        <w:t xml:space="preserve">)  </w:t>
      </w:r>
      <w:r w:rsidRPr="004354A6">
        <w:rPr>
          <w:b w:val="0"/>
          <w:sz w:val="24"/>
        </w:rPr>
        <w:tab/>
        <w:t>kosztorys ofertowy sporządzony w oparciu o przedmiar robót - załącznik nr 7 do SIWZ</w:t>
      </w:r>
      <w:r w:rsidR="00515F51">
        <w:rPr>
          <w:b w:val="0"/>
          <w:sz w:val="24"/>
          <w:szCs w:val="24"/>
        </w:rPr>
        <w:t>.</w:t>
      </w:r>
    </w:p>
    <w:p w:rsidR="004E6F5D" w:rsidRPr="004354A6" w:rsidRDefault="00FF1AD0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4354A6">
        <w:rPr>
          <w:b w:val="0"/>
          <w:sz w:val="24"/>
        </w:rPr>
        <w:t>3</w:t>
      </w:r>
      <w:r w:rsidR="006D6A62" w:rsidRPr="004354A6">
        <w:rPr>
          <w:b w:val="0"/>
          <w:sz w:val="24"/>
        </w:rPr>
        <w:t>.</w:t>
      </w:r>
      <w:r w:rsidR="006D6A62" w:rsidRPr="004354A6">
        <w:rPr>
          <w:b w:val="0"/>
          <w:sz w:val="24"/>
        </w:rPr>
        <w:tab/>
      </w:r>
      <w:r w:rsidR="00FC10A9" w:rsidRPr="004354A6">
        <w:rPr>
          <w:b w:val="0"/>
          <w:sz w:val="24"/>
          <w:szCs w:val="24"/>
        </w:rPr>
        <w:tab/>
      </w:r>
      <w:r w:rsidR="00485070" w:rsidRPr="004354A6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="00485070" w:rsidRPr="004354A6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4354A6" w:rsidRDefault="00877F7E" w:rsidP="00BD62C7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4354A6" w:rsidRDefault="00AC0237" w:rsidP="00BD62C7">
      <w:pPr>
        <w:pStyle w:val="Nagwek4"/>
        <w:rPr>
          <w:color w:val="auto"/>
        </w:rPr>
      </w:pPr>
      <w:r w:rsidRPr="004354A6">
        <w:rPr>
          <w:color w:val="auto"/>
        </w:rPr>
        <w:t>ROZDZIAŁ XIII</w:t>
      </w:r>
      <w:r w:rsidR="004E6F5D" w:rsidRPr="004354A6">
        <w:rPr>
          <w:color w:val="auto"/>
        </w:rPr>
        <w:t xml:space="preserve"> Pouczenie o środkach ochrony prawnej</w:t>
      </w:r>
    </w:p>
    <w:p w:rsidR="004F3871" w:rsidRDefault="004F3871" w:rsidP="004F3871">
      <w:pPr>
        <w:pStyle w:val="Tekstpodstawowywcity"/>
        <w:tabs>
          <w:tab w:val="left" w:pos="993"/>
        </w:tabs>
        <w:ind w:left="284"/>
        <w:rPr>
          <w:color w:val="auto"/>
        </w:rPr>
      </w:pPr>
    </w:p>
    <w:p w:rsidR="004238A3" w:rsidRPr="004354A6" w:rsidRDefault="004E6F5D" w:rsidP="004F3871">
      <w:pPr>
        <w:pStyle w:val="Tekstpodstawowywcity"/>
        <w:numPr>
          <w:ilvl w:val="0"/>
          <w:numId w:val="17"/>
        </w:numPr>
        <w:tabs>
          <w:tab w:val="num" w:pos="709"/>
          <w:tab w:val="left" w:pos="993"/>
        </w:tabs>
        <w:rPr>
          <w:color w:val="auto"/>
        </w:rPr>
      </w:pPr>
      <w:r w:rsidRPr="004354A6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4354A6" w:rsidRDefault="004E6F5D" w:rsidP="00BD62C7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4354A6">
        <w:rPr>
          <w:color w:val="auto"/>
        </w:rPr>
        <w:t>Odwołanie przysługuje wobec czynności:</w:t>
      </w:r>
    </w:p>
    <w:p w:rsidR="004E6F5D" w:rsidRPr="004354A6" w:rsidRDefault="004E6F5D" w:rsidP="00BD62C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1)</w:t>
      </w:r>
      <w:r w:rsidRPr="004354A6">
        <w:rPr>
          <w:sz w:val="24"/>
          <w:szCs w:val="24"/>
        </w:rPr>
        <w:tab/>
        <w:t>określenia warunków udziału w postępowaniu;</w:t>
      </w:r>
    </w:p>
    <w:p w:rsidR="004E6F5D" w:rsidRPr="004354A6" w:rsidRDefault="004E6F5D" w:rsidP="00BD62C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2)</w:t>
      </w:r>
      <w:r w:rsidRPr="004354A6">
        <w:rPr>
          <w:sz w:val="24"/>
          <w:szCs w:val="24"/>
        </w:rPr>
        <w:tab/>
        <w:t>wykluczenia odwołującego z postępowania o udzielenie zamówienia;</w:t>
      </w:r>
    </w:p>
    <w:p w:rsidR="004E6F5D" w:rsidRPr="004354A6" w:rsidRDefault="004E6F5D" w:rsidP="00BD62C7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3)</w:t>
      </w:r>
      <w:r w:rsidRPr="004354A6">
        <w:rPr>
          <w:sz w:val="24"/>
          <w:szCs w:val="24"/>
        </w:rPr>
        <w:tab/>
        <w:t>odrzucenia oferty odwołującego;</w:t>
      </w:r>
    </w:p>
    <w:p w:rsidR="004E6F5D" w:rsidRPr="004354A6" w:rsidRDefault="004E6F5D" w:rsidP="00BD62C7">
      <w:pPr>
        <w:ind w:left="567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4)</w:t>
      </w:r>
      <w:r w:rsidRPr="004354A6">
        <w:rPr>
          <w:sz w:val="24"/>
          <w:szCs w:val="24"/>
        </w:rPr>
        <w:tab/>
        <w:t>opisu przedmiotu zamówienia;</w:t>
      </w:r>
    </w:p>
    <w:p w:rsidR="004E6F5D" w:rsidRPr="004354A6" w:rsidRDefault="004E6F5D" w:rsidP="00BD62C7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5)</w:t>
      </w:r>
      <w:r w:rsidRPr="004354A6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4354A6" w:rsidRDefault="004E6F5D" w:rsidP="00BD62C7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4354A6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4354A6" w:rsidRDefault="004E6F5D" w:rsidP="00BD62C7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Odwołujący przesyła kopię odwołania zamawiającemu przed upływem terminu </w:t>
      </w:r>
      <w:r w:rsidR="000A59A9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4354A6" w:rsidRDefault="004E6F5D" w:rsidP="00BD62C7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4354A6">
        <w:rPr>
          <w:color w:val="auto"/>
        </w:rPr>
        <w:t>Na orzeczenie Krajowej Izby Odwoławczej stronom oraz uczestnikom postępowania odwoławczego przysługuje skarga do sądu.</w:t>
      </w:r>
    </w:p>
    <w:p w:rsidR="00A40755" w:rsidRPr="004354A6" w:rsidRDefault="00A40755" w:rsidP="00BD62C7">
      <w:pPr>
        <w:pStyle w:val="Tekstpodstawowywcity"/>
        <w:tabs>
          <w:tab w:val="left" w:pos="993"/>
        </w:tabs>
        <w:ind w:left="284"/>
        <w:rPr>
          <w:color w:val="auto"/>
        </w:rPr>
      </w:pPr>
    </w:p>
    <w:p w:rsidR="004E6F5D" w:rsidRPr="004354A6" w:rsidRDefault="004E6F5D" w:rsidP="00BD62C7">
      <w:pPr>
        <w:pStyle w:val="Nagwek4"/>
        <w:rPr>
          <w:color w:val="auto"/>
        </w:rPr>
      </w:pPr>
      <w:r w:rsidRPr="004354A6">
        <w:rPr>
          <w:color w:val="auto"/>
        </w:rPr>
        <w:t>ROZDZIAŁ X</w:t>
      </w:r>
      <w:r w:rsidR="00780798" w:rsidRPr="004354A6">
        <w:rPr>
          <w:color w:val="auto"/>
        </w:rPr>
        <w:t>I</w:t>
      </w:r>
      <w:r w:rsidRPr="004354A6">
        <w:rPr>
          <w:color w:val="auto"/>
        </w:rPr>
        <w:t>V Opis przedmiotu zamówienia</w:t>
      </w:r>
    </w:p>
    <w:p w:rsidR="004F3871" w:rsidRDefault="00CB76C9" w:rsidP="00BD62C7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</w:r>
    </w:p>
    <w:p w:rsidR="00CB76C9" w:rsidRPr="004354A6" w:rsidRDefault="004F3871" w:rsidP="00BD62C7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B76C9" w:rsidRPr="004354A6">
        <w:rPr>
          <w:sz w:val="24"/>
          <w:szCs w:val="24"/>
        </w:rPr>
        <w:t>Przedmiotem zamówienia jest</w:t>
      </w:r>
      <w:r w:rsidR="00B92DFB" w:rsidRPr="004354A6">
        <w:rPr>
          <w:sz w:val="24"/>
          <w:szCs w:val="24"/>
        </w:rPr>
        <w:t xml:space="preserve"> </w:t>
      </w:r>
      <w:r w:rsidR="00515F51">
        <w:rPr>
          <w:sz w:val="24"/>
          <w:szCs w:val="24"/>
        </w:rPr>
        <w:t xml:space="preserve">zagospodarowanie terenu przy ul. </w:t>
      </w:r>
      <w:proofErr w:type="spellStart"/>
      <w:r w:rsidR="00515F51">
        <w:rPr>
          <w:sz w:val="24"/>
          <w:szCs w:val="24"/>
        </w:rPr>
        <w:t>Wendeńskiej</w:t>
      </w:r>
      <w:proofErr w:type="spellEnd"/>
      <w:r w:rsidR="00515F51">
        <w:rPr>
          <w:sz w:val="24"/>
          <w:szCs w:val="24"/>
        </w:rPr>
        <w:t xml:space="preserve"> – Hożej – Żelaznej </w:t>
      </w:r>
      <w:r w:rsidR="00B92DFB" w:rsidRPr="004354A6">
        <w:rPr>
          <w:sz w:val="24"/>
          <w:szCs w:val="24"/>
        </w:rPr>
        <w:t>w Szczecinie</w:t>
      </w:r>
      <w:r w:rsidR="00515F51">
        <w:rPr>
          <w:sz w:val="24"/>
          <w:szCs w:val="24"/>
        </w:rPr>
        <w:t xml:space="preserve"> – etap III</w:t>
      </w:r>
      <w:r w:rsidR="007566B0" w:rsidRPr="004354A6">
        <w:rPr>
          <w:sz w:val="24"/>
          <w:szCs w:val="24"/>
        </w:rPr>
        <w:t>.</w:t>
      </w:r>
    </w:p>
    <w:p w:rsidR="00CB76C9" w:rsidRPr="004354A6" w:rsidRDefault="007C282D" w:rsidP="00BD62C7">
      <w:p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CPV</w:t>
      </w:r>
    </w:p>
    <w:p w:rsidR="00C420AC" w:rsidRDefault="00CB05C7" w:rsidP="00515F51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45112720-8 Roboty</w:t>
      </w:r>
      <w:r w:rsidR="00A04E61">
        <w:rPr>
          <w:sz w:val="24"/>
          <w:szCs w:val="24"/>
        </w:rPr>
        <w:t xml:space="preserve"> w zakresie kształtowania terenów sportowych i rekreacyjnych</w:t>
      </w:r>
    </w:p>
    <w:p w:rsidR="00A04E61" w:rsidRDefault="00A04E61" w:rsidP="00515F51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45000000-7 Roboty budowlane</w:t>
      </w:r>
    </w:p>
    <w:p w:rsidR="00515F51" w:rsidRPr="001B023D" w:rsidRDefault="00A04E61" w:rsidP="00A04E61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45111200-0 Przygotowanie w zakresie przygotowania terenu pod budowę i roboty ziemne</w:t>
      </w:r>
    </w:p>
    <w:p w:rsidR="00515F51" w:rsidRDefault="00515F51" w:rsidP="00515F51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680F20">
        <w:rPr>
          <w:sz w:val="24"/>
          <w:szCs w:val="24"/>
        </w:rPr>
        <w:t>45233200-1  Roboty w zakresie różnych nawierzchni</w:t>
      </w:r>
      <w:bookmarkStart w:id="2" w:name="_Hlk488925216"/>
    </w:p>
    <w:p w:rsidR="00A04E61" w:rsidRDefault="00A04E61" w:rsidP="00515F51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45112</w:t>
      </w:r>
      <w:r w:rsidR="00A62D36">
        <w:rPr>
          <w:sz w:val="24"/>
          <w:szCs w:val="24"/>
        </w:rPr>
        <w:t xml:space="preserve">710-5 </w:t>
      </w:r>
      <w:r>
        <w:rPr>
          <w:sz w:val="24"/>
          <w:szCs w:val="24"/>
        </w:rPr>
        <w:t>Roboty w zakresie kształtowania terenów zielonych</w:t>
      </w:r>
    </w:p>
    <w:bookmarkEnd w:id="2"/>
    <w:p w:rsidR="00EA0AF3" w:rsidRPr="004354A6" w:rsidRDefault="003755A5" w:rsidP="00BD62C7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2. </w:t>
      </w:r>
      <w:r w:rsidRPr="004354A6">
        <w:rPr>
          <w:sz w:val="24"/>
          <w:szCs w:val="24"/>
        </w:rPr>
        <w:tab/>
        <w:t xml:space="preserve">Wykonawca zobowiązany będzie do </w:t>
      </w:r>
      <w:r w:rsidR="00D750EB" w:rsidRPr="004354A6">
        <w:rPr>
          <w:sz w:val="24"/>
          <w:szCs w:val="24"/>
        </w:rPr>
        <w:t xml:space="preserve">wykonania przedmiotu zamówienia, </w:t>
      </w:r>
      <w:r w:rsidR="00AA1CA2" w:rsidRPr="004354A6">
        <w:rPr>
          <w:sz w:val="24"/>
          <w:szCs w:val="24"/>
        </w:rPr>
        <w:t xml:space="preserve">zgodnie </w:t>
      </w:r>
      <w:r w:rsidR="00AA1CA2" w:rsidRPr="004354A6">
        <w:rPr>
          <w:sz w:val="24"/>
          <w:szCs w:val="24"/>
        </w:rPr>
        <w:br/>
        <w:t>z dokumentacją projektową</w:t>
      </w:r>
      <w:r w:rsidR="00B92DFB" w:rsidRPr="004354A6">
        <w:rPr>
          <w:sz w:val="24"/>
          <w:szCs w:val="24"/>
        </w:rPr>
        <w:t xml:space="preserve"> </w:t>
      </w:r>
      <w:r w:rsidR="001C2FAB" w:rsidRPr="004354A6">
        <w:rPr>
          <w:sz w:val="24"/>
          <w:szCs w:val="24"/>
        </w:rPr>
        <w:t xml:space="preserve">stanowiącą </w:t>
      </w:r>
      <w:r w:rsidR="00005F86" w:rsidRPr="004354A6">
        <w:rPr>
          <w:sz w:val="24"/>
          <w:szCs w:val="24"/>
        </w:rPr>
        <w:t xml:space="preserve">załączniki nr 5 i 6 do SIWZ,  </w:t>
      </w:r>
      <w:r w:rsidR="00D750EB" w:rsidRPr="004354A6">
        <w:rPr>
          <w:sz w:val="24"/>
          <w:szCs w:val="24"/>
        </w:rPr>
        <w:t xml:space="preserve">który </w:t>
      </w:r>
      <w:r w:rsidRPr="004354A6">
        <w:rPr>
          <w:sz w:val="24"/>
          <w:szCs w:val="24"/>
        </w:rPr>
        <w:t>obejmuje</w:t>
      </w:r>
      <w:r w:rsidR="00577D6C" w:rsidRPr="004354A6">
        <w:rPr>
          <w:sz w:val="24"/>
          <w:szCs w:val="24"/>
        </w:rPr>
        <w:t xml:space="preserve">  m. in.</w:t>
      </w:r>
      <w:r w:rsidR="007622F9" w:rsidRPr="004354A6">
        <w:rPr>
          <w:sz w:val="24"/>
          <w:szCs w:val="24"/>
        </w:rPr>
        <w:t>:</w:t>
      </w:r>
    </w:p>
    <w:p w:rsidR="008528E8" w:rsidRPr="00A804DC" w:rsidRDefault="001C2FAB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3" w:name="_Hlk494227582"/>
      <w:r w:rsidRPr="00A804DC">
        <w:rPr>
          <w:rFonts w:ascii="Times New Roman" w:hAnsi="Times New Roman"/>
          <w:sz w:val="24"/>
          <w:szCs w:val="24"/>
        </w:rPr>
        <w:t>wykonanie robót przygotowawczych, tymczasowych, zabezpieczających</w:t>
      </w:r>
      <w:r w:rsidR="00A804DC" w:rsidRPr="00A804DC">
        <w:rPr>
          <w:rFonts w:ascii="Times New Roman" w:hAnsi="Times New Roman"/>
          <w:sz w:val="24"/>
          <w:szCs w:val="24"/>
        </w:rPr>
        <w:t xml:space="preserve">, </w:t>
      </w:r>
      <w:r w:rsidRPr="00A804DC">
        <w:rPr>
          <w:rFonts w:ascii="Times New Roman" w:hAnsi="Times New Roman"/>
          <w:sz w:val="24"/>
          <w:szCs w:val="24"/>
        </w:rPr>
        <w:t>towarzyszących i pomiarowych,</w:t>
      </w:r>
    </w:p>
    <w:p w:rsidR="00E77996" w:rsidRPr="00A804DC" w:rsidRDefault="00E77996" w:rsidP="008528E8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 xml:space="preserve">wykonanie robót </w:t>
      </w:r>
      <w:r w:rsidR="008528E8" w:rsidRPr="00A804DC">
        <w:rPr>
          <w:rFonts w:ascii="Times New Roman" w:hAnsi="Times New Roman"/>
          <w:sz w:val="24"/>
          <w:szCs w:val="24"/>
        </w:rPr>
        <w:t>rozbiórkowych wraz z wywiezieniem i utylizacją gruzu,</w:t>
      </w:r>
    </w:p>
    <w:p w:rsidR="008528E8" w:rsidRPr="00A804DC" w:rsidRDefault="008528E8" w:rsidP="008528E8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>wykonania robót ziemnych,</w:t>
      </w:r>
    </w:p>
    <w:p w:rsidR="0030051B" w:rsidRPr="00A804DC" w:rsidRDefault="008528E8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 xml:space="preserve">wybudowania boiska do gier zespołowych </w:t>
      </w:r>
      <w:r w:rsidR="00A804DC" w:rsidRPr="00A804DC">
        <w:rPr>
          <w:rFonts w:ascii="Times New Roman" w:hAnsi="Times New Roman"/>
          <w:sz w:val="24"/>
          <w:szCs w:val="24"/>
        </w:rPr>
        <w:t>wraz z oznaczeniem linii do gier zespołowych (do koszykówki, piłki ręcznej, siatkówki i tenisa ziemnego) oraz zamontowaniem wyposażenia do gier zespołowych: bramko-koszy do gry w piłkę ręczną i koszykówkę, słupków do gry w  siatkówkę (demontowanych) wraz z siatką oraz słupków do tenisa ziemnego (demontowanych) wraz z siatką,</w:t>
      </w:r>
    </w:p>
    <w:p w:rsidR="008528E8" w:rsidRPr="00A804DC" w:rsidRDefault="0030051B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 xml:space="preserve">wybudowania ogrodzenia boiska z siatki stalowej o wys. 4 m </w:t>
      </w:r>
      <w:r w:rsidR="00A804DC" w:rsidRPr="00A804DC">
        <w:rPr>
          <w:rFonts w:ascii="Times New Roman" w:hAnsi="Times New Roman"/>
          <w:sz w:val="24"/>
          <w:szCs w:val="24"/>
        </w:rPr>
        <w:t xml:space="preserve">z </w:t>
      </w:r>
      <w:r w:rsidRPr="00A804DC">
        <w:rPr>
          <w:rFonts w:ascii="Times New Roman" w:hAnsi="Times New Roman"/>
          <w:sz w:val="24"/>
          <w:szCs w:val="24"/>
        </w:rPr>
        <w:t>bramk</w:t>
      </w:r>
      <w:r w:rsidR="00A804DC" w:rsidRPr="00A804DC">
        <w:rPr>
          <w:rFonts w:ascii="Times New Roman" w:hAnsi="Times New Roman"/>
          <w:sz w:val="24"/>
          <w:szCs w:val="24"/>
        </w:rPr>
        <w:t>ą</w:t>
      </w:r>
      <w:r w:rsidRPr="00A804DC">
        <w:rPr>
          <w:rFonts w:ascii="Times New Roman" w:hAnsi="Times New Roman"/>
          <w:sz w:val="24"/>
          <w:szCs w:val="24"/>
        </w:rPr>
        <w:t xml:space="preserve"> wejściow</w:t>
      </w:r>
      <w:r w:rsidR="00A804DC" w:rsidRPr="00A804DC">
        <w:rPr>
          <w:rFonts w:ascii="Times New Roman" w:hAnsi="Times New Roman"/>
          <w:sz w:val="24"/>
          <w:szCs w:val="24"/>
        </w:rPr>
        <w:t>ą</w:t>
      </w:r>
      <w:r w:rsidRPr="00A804DC">
        <w:rPr>
          <w:rFonts w:ascii="Times New Roman" w:hAnsi="Times New Roman"/>
          <w:sz w:val="24"/>
          <w:szCs w:val="24"/>
        </w:rPr>
        <w:t xml:space="preserve"> </w:t>
      </w:r>
      <w:r w:rsidR="00A804DC" w:rsidRPr="00A804DC">
        <w:rPr>
          <w:rFonts w:ascii="Times New Roman" w:hAnsi="Times New Roman"/>
          <w:sz w:val="24"/>
          <w:szCs w:val="24"/>
        </w:rPr>
        <w:br/>
      </w:r>
      <w:r w:rsidRPr="00A804DC">
        <w:rPr>
          <w:rFonts w:ascii="Times New Roman" w:hAnsi="Times New Roman"/>
          <w:sz w:val="24"/>
          <w:szCs w:val="24"/>
        </w:rPr>
        <w:t>i wjazd</w:t>
      </w:r>
      <w:r w:rsidR="00A804DC" w:rsidRPr="00A804DC">
        <w:rPr>
          <w:rFonts w:ascii="Times New Roman" w:hAnsi="Times New Roman"/>
          <w:sz w:val="24"/>
          <w:szCs w:val="24"/>
        </w:rPr>
        <w:t>em</w:t>
      </w:r>
      <w:r w:rsidRPr="00A804DC">
        <w:rPr>
          <w:rFonts w:ascii="Times New Roman" w:hAnsi="Times New Roman"/>
          <w:sz w:val="24"/>
          <w:szCs w:val="24"/>
        </w:rPr>
        <w:t xml:space="preserve"> techniczn</w:t>
      </w:r>
      <w:r w:rsidR="00A804DC" w:rsidRPr="00A804DC">
        <w:rPr>
          <w:rFonts w:ascii="Times New Roman" w:hAnsi="Times New Roman"/>
          <w:sz w:val="24"/>
          <w:szCs w:val="24"/>
        </w:rPr>
        <w:t>ym</w:t>
      </w:r>
      <w:r w:rsidRPr="00A804DC">
        <w:rPr>
          <w:rFonts w:ascii="Times New Roman" w:hAnsi="Times New Roman"/>
          <w:sz w:val="24"/>
          <w:szCs w:val="24"/>
        </w:rPr>
        <w:t xml:space="preserve">,  </w:t>
      </w:r>
      <w:r w:rsidR="008528E8" w:rsidRPr="00A804DC">
        <w:rPr>
          <w:rFonts w:ascii="Times New Roman" w:hAnsi="Times New Roman"/>
          <w:sz w:val="24"/>
          <w:szCs w:val="24"/>
        </w:rPr>
        <w:t xml:space="preserve"> </w:t>
      </w:r>
    </w:p>
    <w:p w:rsidR="0030051B" w:rsidRPr="00A804DC" w:rsidRDefault="0030051B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>wykonania cokołu z koszy typu „gabion”,</w:t>
      </w:r>
    </w:p>
    <w:p w:rsidR="0030051B" w:rsidRPr="00A804DC" w:rsidRDefault="0030051B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>wykonania kosza odwadniającego,</w:t>
      </w:r>
    </w:p>
    <w:p w:rsidR="0030051B" w:rsidRPr="00A804DC" w:rsidRDefault="0030051B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>wykonania nawierzchni utwardzonej z kostki brukowej betonowej</w:t>
      </w:r>
      <w:r w:rsidR="00A804DC" w:rsidRPr="00A804DC">
        <w:rPr>
          <w:rFonts w:ascii="Times New Roman" w:hAnsi="Times New Roman"/>
          <w:sz w:val="24"/>
          <w:szCs w:val="24"/>
        </w:rPr>
        <w:t>,</w:t>
      </w:r>
    </w:p>
    <w:p w:rsidR="00672D79" w:rsidRPr="00A804DC" w:rsidRDefault="00185AE9" w:rsidP="00A804DC">
      <w:pPr>
        <w:pStyle w:val="Akapitzlist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>do</w:t>
      </w:r>
      <w:r w:rsidR="00672D79" w:rsidRPr="00A804DC">
        <w:rPr>
          <w:rFonts w:ascii="Times New Roman" w:hAnsi="Times New Roman"/>
          <w:sz w:val="24"/>
          <w:szCs w:val="24"/>
        </w:rPr>
        <w:t>stawę i zamontowanie stojaków rowerowych (4 szt.)</w:t>
      </w:r>
      <w:r w:rsidR="00A804DC" w:rsidRPr="00A804DC">
        <w:rPr>
          <w:rFonts w:ascii="Times New Roman" w:hAnsi="Times New Roman"/>
          <w:sz w:val="24"/>
          <w:szCs w:val="24"/>
        </w:rPr>
        <w:t>,</w:t>
      </w:r>
    </w:p>
    <w:p w:rsidR="00E77996" w:rsidRPr="00A804DC" w:rsidRDefault="00672D79" w:rsidP="00A804DC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804DC">
        <w:rPr>
          <w:rFonts w:ascii="Times New Roman" w:hAnsi="Times New Roman"/>
          <w:sz w:val="24"/>
          <w:szCs w:val="24"/>
        </w:rPr>
        <w:t xml:space="preserve">wykonanie cięć formujących i korygujących istniejącego drzewostanu. </w:t>
      </w:r>
    </w:p>
    <w:bookmarkEnd w:id="3"/>
    <w:p w:rsidR="007622F9" w:rsidRPr="004354A6" w:rsidRDefault="007622F9" w:rsidP="00BD62C7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3. Wykonawca zobowiązany będzie – na własny koszt i we własnym zakresie - również </w:t>
      </w:r>
      <w:r w:rsidRPr="004354A6">
        <w:rPr>
          <w:sz w:val="24"/>
          <w:szCs w:val="24"/>
        </w:rPr>
        <w:br/>
        <w:t>m. in. do:</w:t>
      </w:r>
    </w:p>
    <w:p w:rsidR="006C3954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zapewnienia nadzoru technicznego,</w:t>
      </w:r>
    </w:p>
    <w:p w:rsidR="00C462DD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 </w:t>
      </w:r>
    </w:p>
    <w:p w:rsidR="006C3954" w:rsidRPr="004354A6" w:rsidRDefault="006C3954" w:rsidP="00BD62C7">
      <w:pPr>
        <w:pStyle w:val="Akapitzlist"/>
        <w:numPr>
          <w:ilvl w:val="0"/>
          <w:numId w:val="24"/>
        </w:num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ochrony geodezyjnej punktów pomiarowych i wysokościowych, a w przypadku ich uszkodzenia - do ich odnowienia,</w:t>
      </w:r>
    </w:p>
    <w:p w:rsidR="006C3954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prowadzenia dokumentacji budowy, </w:t>
      </w:r>
      <w:r w:rsidR="00EA48EE">
        <w:rPr>
          <w:sz w:val="24"/>
          <w:szCs w:val="24"/>
        </w:rPr>
        <w:t>wydanego i opieczętowanego przez Zamawiającego</w:t>
      </w:r>
      <w:r w:rsidRPr="004354A6">
        <w:rPr>
          <w:sz w:val="24"/>
          <w:szCs w:val="24"/>
        </w:rPr>
        <w:t xml:space="preserve">, </w:t>
      </w:r>
    </w:p>
    <w:p w:rsidR="006C3954" w:rsidRPr="004354A6" w:rsidRDefault="006C3954" w:rsidP="00BD62C7">
      <w:pPr>
        <w:pStyle w:val="Tekstpodstawowy"/>
        <w:numPr>
          <w:ilvl w:val="0"/>
          <w:numId w:val="24"/>
        </w:numPr>
        <w:tabs>
          <w:tab w:val="left" w:pos="0"/>
          <w:tab w:val="left" w:pos="360"/>
        </w:tabs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ścisłej współpracy z Zamawiającym, Nadzorem Inwestorskim oraz Nadzorem Autorskim,</w:t>
      </w:r>
      <w:r w:rsidR="00E9072F" w:rsidRPr="004354A6">
        <w:rPr>
          <w:b w:val="0"/>
          <w:sz w:val="24"/>
          <w:szCs w:val="24"/>
        </w:rPr>
        <w:t xml:space="preserve"> w tym zapewnienia uczestnictwa kierownika budowy i kierowników robót w naradach koordynacyjnych i technicznych na placu budowy lub w miejscach, wskazanych przez Zamawiającego i w terminach przez niego wyznaczonych,</w:t>
      </w:r>
    </w:p>
    <w:p w:rsidR="00B2273E" w:rsidRPr="004354A6" w:rsidRDefault="00B2273E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bookmarkStart w:id="4" w:name="_Hlk494227629"/>
      <w:r w:rsidRPr="004354A6">
        <w:rPr>
          <w:sz w:val="24"/>
          <w:szCs w:val="24"/>
        </w:rPr>
        <w:t xml:space="preserve">organizacji placu budowy </w:t>
      </w:r>
      <w:r w:rsidR="007E5EE7" w:rsidRPr="004354A6">
        <w:rPr>
          <w:sz w:val="24"/>
          <w:szCs w:val="24"/>
        </w:rPr>
        <w:t xml:space="preserve"> </w:t>
      </w:r>
      <w:r w:rsidRPr="004354A6">
        <w:rPr>
          <w:sz w:val="24"/>
          <w:szCs w:val="24"/>
        </w:rPr>
        <w:t>oraz  organizacji zaplecza socjalnego,</w:t>
      </w:r>
    </w:p>
    <w:p w:rsidR="00B2273E" w:rsidRPr="004354A6" w:rsidRDefault="000527A0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właściwego ogrodzenia, zabezpieczenia placu budowy, utrzymywania w należytym stanie tymczasowego zabezpieczenia,</w:t>
      </w:r>
    </w:p>
    <w:p w:rsidR="00FF1AD0" w:rsidRPr="004354A6" w:rsidRDefault="00B2273E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oznakowania terenu budowy zgodnie z obowiązującymi przepisami</w:t>
      </w:r>
      <w:r w:rsidR="00FF1AD0" w:rsidRPr="004354A6">
        <w:rPr>
          <w:sz w:val="24"/>
          <w:szCs w:val="24"/>
        </w:rPr>
        <w:t>,</w:t>
      </w:r>
    </w:p>
    <w:p w:rsidR="002721C0" w:rsidRPr="004354A6" w:rsidRDefault="002721C0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utrzymania zaplecza budowy (doprowadzenie wody, energii elektrycznej,</w:t>
      </w:r>
      <w:r w:rsidR="003B5E49" w:rsidRPr="004354A6">
        <w:rPr>
          <w:sz w:val="24"/>
          <w:szCs w:val="24"/>
        </w:rPr>
        <w:t xml:space="preserve"> zapewnienie węzła sanitarnego, kontenerów na odpady socjalne i przemysłowe oraz</w:t>
      </w:r>
      <w:r w:rsidRPr="004354A6">
        <w:rPr>
          <w:sz w:val="24"/>
          <w:szCs w:val="24"/>
        </w:rPr>
        <w:t xml:space="preserve"> </w:t>
      </w:r>
      <w:r w:rsidR="003B5E49" w:rsidRPr="004354A6">
        <w:rPr>
          <w:sz w:val="24"/>
          <w:szCs w:val="24"/>
        </w:rPr>
        <w:t>systematycznego odbioru nieczystości ciekłych i stałych</w:t>
      </w:r>
      <w:r w:rsidRPr="004354A6">
        <w:rPr>
          <w:sz w:val="24"/>
          <w:szCs w:val="24"/>
        </w:rPr>
        <w:t>, dozorowanie) oraz wykonania wszelkich prac porządkowych,</w:t>
      </w:r>
    </w:p>
    <w:p w:rsidR="006C3954" w:rsidRPr="004354A6" w:rsidRDefault="006C3954" w:rsidP="00BD62C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zapewnienia bezpiecznych warunków realizacji robót, określonych przepisami p.poż. </w:t>
      </w:r>
      <w:r w:rsidRPr="004354A6">
        <w:rPr>
          <w:sz w:val="24"/>
          <w:szCs w:val="24"/>
        </w:rPr>
        <w:br/>
        <w:t>i bhp oraz przepisami dot. ochrony środowiska, w tym przeszkolenia pracowników,</w:t>
      </w:r>
    </w:p>
    <w:p w:rsidR="006C3954" w:rsidRPr="004354A6" w:rsidRDefault="006C3954" w:rsidP="00BD62C7">
      <w:pPr>
        <w:pStyle w:val="Tekstpodstawowy"/>
        <w:numPr>
          <w:ilvl w:val="0"/>
          <w:numId w:val="24"/>
        </w:numPr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uzgodnienia tymczasowego zajęci</w:t>
      </w:r>
      <w:r w:rsidR="00DE14FF">
        <w:rPr>
          <w:b w:val="0"/>
          <w:sz w:val="24"/>
          <w:szCs w:val="24"/>
        </w:rPr>
        <w:t>a</w:t>
      </w:r>
      <w:r w:rsidRPr="004354A6">
        <w:rPr>
          <w:b w:val="0"/>
          <w:sz w:val="24"/>
          <w:szCs w:val="24"/>
        </w:rPr>
        <w:t xml:space="preserve"> terenów niezbędnych do prowadzenia robót budowlanych z zarządcami lun właścicielami nieruchomości,</w:t>
      </w:r>
    </w:p>
    <w:p w:rsidR="006C3954" w:rsidRPr="00DE14FF" w:rsidRDefault="006C3954" w:rsidP="00BD3DE8">
      <w:pPr>
        <w:pStyle w:val="Tekstpodstawowy"/>
        <w:numPr>
          <w:ilvl w:val="0"/>
          <w:numId w:val="24"/>
        </w:numPr>
        <w:rPr>
          <w:b w:val="0"/>
          <w:sz w:val="24"/>
          <w:szCs w:val="24"/>
        </w:rPr>
      </w:pPr>
      <w:r w:rsidRPr="00DE14FF">
        <w:rPr>
          <w:b w:val="0"/>
          <w:sz w:val="24"/>
          <w:szCs w:val="24"/>
        </w:rPr>
        <w:t>prowadzenia robót zgodnie z wydanymi dla inwestycji warunkami technicznymi, decyzjami i uzgodnieniami, a także:</w:t>
      </w:r>
    </w:p>
    <w:p w:rsidR="006C3954" w:rsidRPr="004354A6" w:rsidRDefault="006C3954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>a) powiadamiania z odpowiednim wyprzedzeniem czasowym zarządców lub</w:t>
      </w:r>
      <w:r w:rsidR="009C1219" w:rsidRPr="004354A6">
        <w:rPr>
          <w:b w:val="0"/>
          <w:sz w:val="24"/>
          <w:szCs w:val="24"/>
        </w:rPr>
        <w:t xml:space="preserve">   </w:t>
      </w:r>
      <w:r w:rsidR="009C1219" w:rsidRPr="004354A6">
        <w:rPr>
          <w:b w:val="0"/>
          <w:sz w:val="24"/>
          <w:szCs w:val="24"/>
        </w:rPr>
        <w:br/>
        <w:t xml:space="preserve">      </w:t>
      </w:r>
      <w:r w:rsidRPr="004354A6">
        <w:rPr>
          <w:b w:val="0"/>
          <w:sz w:val="24"/>
          <w:szCs w:val="24"/>
        </w:rPr>
        <w:t xml:space="preserve"> właścicieli mediów o terminie przystąpienia do wykonania robót</w:t>
      </w:r>
      <w:r w:rsidR="009C1219" w:rsidRPr="004354A6">
        <w:rPr>
          <w:b w:val="0"/>
          <w:sz w:val="24"/>
          <w:szCs w:val="24"/>
        </w:rPr>
        <w:t>,</w:t>
      </w:r>
    </w:p>
    <w:p w:rsidR="009C1219" w:rsidRPr="004354A6" w:rsidRDefault="00DE14FF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9C1219" w:rsidRPr="004354A6">
        <w:rPr>
          <w:b w:val="0"/>
          <w:sz w:val="24"/>
          <w:szCs w:val="24"/>
        </w:rPr>
        <w:t xml:space="preserve">)    </w:t>
      </w:r>
      <w:r w:rsidR="006C3954" w:rsidRPr="004354A6">
        <w:rPr>
          <w:b w:val="0"/>
          <w:sz w:val="24"/>
          <w:szCs w:val="24"/>
        </w:rPr>
        <w:t>przed przystąpieniem do robót dokonanie sprawdzeni</w:t>
      </w:r>
      <w:r w:rsidR="009C1219" w:rsidRPr="004354A6">
        <w:rPr>
          <w:b w:val="0"/>
          <w:sz w:val="24"/>
          <w:szCs w:val="24"/>
        </w:rPr>
        <w:t>a</w:t>
      </w:r>
      <w:r w:rsidR="006C3954" w:rsidRPr="004354A6">
        <w:rPr>
          <w:b w:val="0"/>
          <w:sz w:val="24"/>
          <w:szCs w:val="24"/>
        </w:rPr>
        <w:t xml:space="preserve"> przebiegu sieci  u zarządców</w:t>
      </w:r>
      <w:r w:rsidR="009C1219" w:rsidRPr="004354A6">
        <w:rPr>
          <w:b w:val="0"/>
          <w:sz w:val="24"/>
          <w:szCs w:val="24"/>
        </w:rPr>
        <w:br/>
        <w:t xml:space="preserve">      </w:t>
      </w:r>
      <w:r w:rsidR="006C3954" w:rsidRPr="004354A6">
        <w:rPr>
          <w:b w:val="0"/>
          <w:sz w:val="24"/>
          <w:szCs w:val="24"/>
        </w:rPr>
        <w:t xml:space="preserve"> lub  właścicieli mediów oraz wykonania przekopów próbnych w celu ustalenia</w:t>
      </w:r>
      <w:r w:rsidR="009C1219" w:rsidRPr="004354A6">
        <w:rPr>
          <w:b w:val="0"/>
          <w:sz w:val="24"/>
          <w:szCs w:val="24"/>
        </w:rPr>
        <w:br/>
        <w:t xml:space="preserve">      </w:t>
      </w:r>
      <w:r w:rsidR="006C3954" w:rsidRPr="004354A6">
        <w:rPr>
          <w:b w:val="0"/>
          <w:sz w:val="24"/>
          <w:szCs w:val="24"/>
        </w:rPr>
        <w:t xml:space="preserve"> zgodności przebiegu sieci naniesionych na mapach ze stanem faktycznym</w:t>
      </w:r>
      <w:r w:rsidR="009C1219" w:rsidRPr="004354A6">
        <w:rPr>
          <w:b w:val="0"/>
          <w:sz w:val="24"/>
          <w:szCs w:val="24"/>
        </w:rPr>
        <w:t>,</w:t>
      </w:r>
    </w:p>
    <w:p w:rsidR="00934131" w:rsidRPr="004354A6" w:rsidRDefault="00DE14FF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9C1219" w:rsidRPr="004354A6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ab/>
      </w:r>
      <w:r w:rsidR="006C3954" w:rsidRPr="004354A6">
        <w:rPr>
          <w:b w:val="0"/>
          <w:sz w:val="24"/>
          <w:szCs w:val="24"/>
        </w:rPr>
        <w:t>prowadzenia prac ziemnych ręcznie z zachowaniem ostrożności przy zbliżeniach</w:t>
      </w:r>
      <w:r>
        <w:rPr>
          <w:b w:val="0"/>
          <w:sz w:val="24"/>
          <w:szCs w:val="24"/>
        </w:rPr>
        <w:br/>
        <w:t xml:space="preserve">      </w:t>
      </w:r>
      <w:r w:rsidR="00E327B2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lub skrzyżowaniach z siecią</w:t>
      </w:r>
      <w:r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 xml:space="preserve">infrastruktury technicznej podziemnej, </w:t>
      </w:r>
    </w:p>
    <w:p w:rsidR="009C1219" w:rsidRPr="004354A6" w:rsidRDefault="00DE14FF" w:rsidP="00BD62C7">
      <w:pPr>
        <w:pStyle w:val="Tekstpodstawowy"/>
        <w:tabs>
          <w:tab w:val="left" w:pos="1134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934131" w:rsidRPr="004354A6">
        <w:rPr>
          <w:b w:val="0"/>
          <w:sz w:val="24"/>
          <w:szCs w:val="24"/>
        </w:rPr>
        <w:t>)   w przypadku uszkodzenia sieci infrastruktury podziemnej – do natychmiastowego</w:t>
      </w:r>
      <w:r w:rsidR="00934131" w:rsidRPr="004354A6">
        <w:rPr>
          <w:b w:val="0"/>
          <w:sz w:val="24"/>
          <w:szCs w:val="24"/>
        </w:rPr>
        <w:br/>
        <w:t xml:space="preserve">       skutecznego powiadomienia zarządcy/właściciela tych sieci oraz Zamawiającego</w:t>
      </w:r>
      <w:r w:rsidR="00934131" w:rsidRPr="004354A6">
        <w:rPr>
          <w:b w:val="0"/>
          <w:sz w:val="24"/>
          <w:szCs w:val="24"/>
        </w:rPr>
        <w:br/>
        <w:t xml:space="preserve">       oraz usunięcia uszkodzenia,</w:t>
      </w:r>
      <w:r w:rsidR="006C3954" w:rsidRPr="004354A6">
        <w:rPr>
          <w:b w:val="0"/>
          <w:sz w:val="24"/>
          <w:szCs w:val="24"/>
        </w:rPr>
        <w:t xml:space="preserve"> </w:t>
      </w:r>
    </w:p>
    <w:p w:rsidR="006C3954" w:rsidRPr="004354A6" w:rsidRDefault="00DE14FF" w:rsidP="00DE14FF">
      <w:pPr>
        <w:pStyle w:val="Tekstpodstawowy"/>
        <w:tabs>
          <w:tab w:val="left" w:pos="1134"/>
        </w:tabs>
        <w:ind w:left="1134" w:hanging="41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9C1219" w:rsidRPr="004354A6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ab/>
      </w:r>
      <w:r w:rsidR="006C3954" w:rsidRPr="004354A6">
        <w:rPr>
          <w:b w:val="0"/>
          <w:sz w:val="24"/>
          <w:szCs w:val="24"/>
        </w:rPr>
        <w:t xml:space="preserve">zabezpieczenia w trakcie budowy istniejących </w:t>
      </w:r>
      <w:r>
        <w:rPr>
          <w:b w:val="0"/>
          <w:sz w:val="24"/>
          <w:szCs w:val="24"/>
        </w:rPr>
        <w:t xml:space="preserve">drzew i </w:t>
      </w:r>
      <w:r w:rsidR="00E327B2">
        <w:rPr>
          <w:b w:val="0"/>
          <w:sz w:val="24"/>
          <w:szCs w:val="24"/>
        </w:rPr>
        <w:t>krzewów</w:t>
      </w:r>
      <w:r w:rsidR="006C3954" w:rsidRPr="004354A6">
        <w:rPr>
          <w:b w:val="0"/>
          <w:sz w:val="24"/>
          <w:szCs w:val="24"/>
        </w:rPr>
        <w:t xml:space="preserve"> przed uszkodzeniami</w:t>
      </w:r>
      <w:r>
        <w:rPr>
          <w:b w:val="0"/>
          <w:sz w:val="24"/>
          <w:szCs w:val="24"/>
        </w:rPr>
        <w:t xml:space="preserve"> mechanicznymi, w strefie korzeniowej, a także pni i koron oraz prowadzenia prac </w:t>
      </w:r>
      <w:r w:rsidR="006C3954" w:rsidRPr="004354A6">
        <w:rPr>
          <w:b w:val="0"/>
          <w:sz w:val="24"/>
          <w:szCs w:val="24"/>
        </w:rPr>
        <w:t>w</w:t>
      </w:r>
      <w:r w:rsidR="009C1219" w:rsidRPr="004354A6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pobliżu krzewów, zgodnie z obowiązującymi przepisami oraz</w:t>
      </w:r>
      <w:r w:rsidR="009C1219" w:rsidRPr="004354A6">
        <w:rPr>
          <w:b w:val="0"/>
          <w:sz w:val="24"/>
          <w:szCs w:val="24"/>
        </w:rPr>
        <w:br/>
      </w:r>
      <w:r w:rsidR="006C3954" w:rsidRPr="004354A6">
        <w:rPr>
          <w:b w:val="0"/>
          <w:sz w:val="24"/>
          <w:szCs w:val="24"/>
        </w:rPr>
        <w:t>wykonywania prac</w:t>
      </w:r>
      <w:r w:rsidR="009C1219" w:rsidRPr="004354A6"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 xml:space="preserve">ręcznie przy zbliżeniach do </w:t>
      </w:r>
      <w:r>
        <w:rPr>
          <w:b w:val="0"/>
          <w:sz w:val="24"/>
          <w:szCs w:val="24"/>
        </w:rPr>
        <w:t>drzew</w:t>
      </w:r>
      <w:r w:rsidR="006C3954" w:rsidRPr="004354A6">
        <w:rPr>
          <w:b w:val="0"/>
          <w:sz w:val="24"/>
          <w:szCs w:val="24"/>
        </w:rPr>
        <w:t>, z zachowaniem</w:t>
      </w:r>
      <w:r>
        <w:rPr>
          <w:b w:val="0"/>
          <w:sz w:val="24"/>
          <w:szCs w:val="24"/>
        </w:rPr>
        <w:t xml:space="preserve"> </w:t>
      </w:r>
      <w:r w:rsidR="006C3954" w:rsidRPr="004354A6">
        <w:rPr>
          <w:b w:val="0"/>
          <w:sz w:val="24"/>
          <w:szCs w:val="24"/>
        </w:rPr>
        <w:t>ostrożności</w:t>
      </w:r>
      <w:r w:rsidR="00E327B2">
        <w:rPr>
          <w:b w:val="0"/>
          <w:sz w:val="24"/>
          <w:szCs w:val="24"/>
        </w:rPr>
        <w:t xml:space="preserve"> i</w:t>
      </w:r>
      <w:r w:rsidR="006C3954" w:rsidRPr="004354A6">
        <w:rPr>
          <w:b w:val="0"/>
          <w:sz w:val="24"/>
          <w:szCs w:val="24"/>
        </w:rPr>
        <w:t xml:space="preserve"> staranności</w:t>
      </w:r>
      <w:r w:rsidR="009C1219" w:rsidRPr="004354A6">
        <w:rPr>
          <w:b w:val="0"/>
          <w:sz w:val="24"/>
          <w:szCs w:val="24"/>
        </w:rPr>
        <w:t>,</w:t>
      </w:r>
    </w:p>
    <w:p w:rsidR="00DE14FF" w:rsidRDefault="007F42FA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1</w:t>
      </w:r>
      <w:r w:rsidR="00E327B2">
        <w:rPr>
          <w:b w:val="0"/>
          <w:sz w:val="24"/>
          <w:szCs w:val="24"/>
        </w:rPr>
        <w:t>3</w:t>
      </w:r>
      <w:r w:rsidRPr="004354A6">
        <w:rPr>
          <w:b w:val="0"/>
          <w:sz w:val="24"/>
          <w:szCs w:val="24"/>
        </w:rPr>
        <w:t xml:space="preserve">) </w:t>
      </w:r>
      <w:r w:rsidR="00DE14FF">
        <w:rPr>
          <w:b w:val="0"/>
          <w:sz w:val="24"/>
          <w:szCs w:val="24"/>
        </w:rPr>
        <w:t>zabezpieczenia istniejących urządzeń na terenie rekreacyjnym,</w:t>
      </w:r>
    </w:p>
    <w:p w:rsidR="009C1219" w:rsidRPr="004354A6" w:rsidRDefault="00DE14FF" w:rsidP="00BD62C7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14)</w:t>
      </w:r>
      <w:r>
        <w:rPr>
          <w:b w:val="0"/>
          <w:sz w:val="24"/>
          <w:szCs w:val="24"/>
        </w:rPr>
        <w:tab/>
        <w:t xml:space="preserve">odtworzenia nawierzchni do stanu użyteczności pierwotnej i </w:t>
      </w:r>
      <w:r w:rsidR="009C1219" w:rsidRPr="004354A6">
        <w:rPr>
          <w:b w:val="0"/>
          <w:sz w:val="24"/>
          <w:szCs w:val="24"/>
        </w:rPr>
        <w:t>przywrócenia należytego</w:t>
      </w:r>
      <w:r>
        <w:rPr>
          <w:b w:val="0"/>
          <w:sz w:val="24"/>
          <w:szCs w:val="24"/>
        </w:rPr>
        <w:br/>
        <w:t xml:space="preserve">        </w:t>
      </w:r>
      <w:r>
        <w:rPr>
          <w:b w:val="0"/>
          <w:sz w:val="24"/>
          <w:szCs w:val="24"/>
        </w:rPr>
        <w:tab/>
        <w:t xml:space="preserve"> </w:t>
      </w:r>
      <w:r w:rsidR="009C1219" w:rsidRPr="004354A6">
        <w:rPr>
          <w:b w:val="0"/>
          <w:sz w:val="24"/>
          <w:szCs w:val="24"/>
        </w:rPr>
        <w:t xml:space="preserve"> porządku na terenie budowy po zakończeniu prac</w:t>
      </w:r>
      <w:r w:rsidR="007F42FA" w:rsidRPr="004354A6">
        <w:rPr>
          <w:b w:val="0"/>
          <w:sz w:val="24"/>
          <w:szCs w:val="24"/>
        </w:rPr>
        <w:t xml:space="preserve">, </w:t>
      </w:r>
      <w:r w:rsidR="009C1219" w:rsidRPr="004354A6">
        <w:rPr>
          <w:b w:val="0"/>
          <w:sz w:val="24"/>
          <w:szCs w:val="24"/>
        </w:rPr>
        <w:t>a także</w:t>
      </w:r>
      <w:r w:rsidR="007F42FA"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 xml:space="preserve">(w razie korzystania) </w:t>
      </w:r>
      <w:r w:rsidR="00651EE0">
        <w:rPr>
          <w:b w:val="0"/>
          <w:sz w:val="24"/>
          <w:szCs w:val="24"/>
        </w:rPr>
        <w:br/>
        <w:t xml:space="preserve">            </w:t>
      </w:r>
      <w:r w:rsidR="00E9072F" w:rsidRPr="004354A6">
        <w:rPr>
          <w:b w:val="0"/>
          <w:sz w:val="24"/>
          <w:szCs w:val="24"/>
        </w:rPr>
        <w:t xml:space="preserve">na </w:t>
      </w:r>
      <w:r w:rsidR="009C1219" w:rsidRPr="004354A6">
        <w:rPr>
          <w:b w:val="0"/>
          <w:sz w:val="24"/>
          <w:szCs w:val="24"/>
        </w:rPr>
        <w:t>innych nieruchomościach, obiektach i urządzeniach,</w:t>
      </w:r>
      <w:r w:rsidR="00651EE0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>itp.,</w:t>
      </w:r>
      <w:r w:rsidR="00E9072F"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>które Wykonawca naruszy</w:t>
      </w:r>
      <w:r w:rsidR="00651EE0">
        <w:rPr>
          <w:b w:val="0"/>
          <w:sz w:val="24"/>
          <w:szCs w:val="24"/>
        </w:rPr>
        <w:br/>
        <w:t xml:space="preserve">            </w:t>
      </w:r>
      <w:r w:rsidR="009C1219" w:rsidRPr="004354A6">
        <w:rPr>
          <w:b w:val="0"/>
          <w:sz w:val="24"/>
          <w:szCs w:val="24"/>
        </w:rPr>
        <w:t>przy wykonywaniu z</w:t>
      </w:r>
      <w:r w:rsidR="007F42FA" w:rsidRPr="004354A6">
        <w:rPr>
          <w:b w:val="0"/>
          <w:sz w:val="24"/>
          <w:szCs w:val="24"/>
        </w:rPr>
        <w:t>adania</w:t>
      </w:r>
      <w:r w:rsidR="009C1219" w:rsidRPr="004354A6">
        <w:rPr>
          <w:b w:val="0"/>
          <w:sz w:val="24"/>
          <w:szCs w:val="24"/>
        </w:rPr>
        <w:t xml:space="preserve"> wraz z usunięciem</w:t>
      </w:r>
      <w:r w:rsidR="00651EE0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>powstałych</w:t>
      </w:r>
      <w:r w:rsidR="00E9072F" w:rsidRPr="004354A6">
        <w:rPr>
          <w:b w:val="0"/>
          <w:sz w:val="24"/>
          <w:szCs w:val="24"/>
        </w:rPr>
        <w:t xml:space="preserve"> </w:t>
      </w:r>
      <w:r w:rsidR="009C1219" w:rsidRPr="004354A6">
        <w:rPr>
          <w:b w:val="0"/>
          <w:sz w:val="24"/>
          <w:szCs w:val="24"/>
        </w:rPr>
        <w:t>szkód,</w:t>
      </w:r>
    </w:p>
    <w:p w:rsidR="009C1219" w:rsidRPr="004354A6" w:rsidRDefault="007F42FA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</w:t>
      </w:r>
      <w:r w:rsidR="00E327B2">
        <w:rPr>
          <w:b w:val="0"/>
          <w:sz w:val="24"/>
          <w:szCs w:val="24"/>
        </w:rPr>
        <w:t>1</w:t>
      </w:r>
      <w:r w:rsidR="00DB1F1C">
        <w:rPr>
          <w:b w:val="0"/>
          <w:sz w:val="24"/>
          <w:szCs w:val="24"/>
        </w:rPr>
        <w:t>5</w:t>
      </w:r>
      <w:r w:rsidRPr="004354A6">
        <w:rPr>
          <w:b w:val="0"/>
          <w:sz w:val="24"/>
          <w:szCs w:val="24"/>
        </w:rPr>
        <w:t xml:space="preserve">)  </w:t>
      </w:r>
      <w:r w:rsidR="009C1219" w:rsidRPr="004354A6">
        <w:rPr>
          <w:b w:val="0"/>
          <w:sz w:val="24"/>
          <w:szCs w:val="24"/>
        </w:rPr>
        <w:t>utrzymywania porządku i czystości przy wyjeździe z terenu budowy na drogi publiczne</w:t>
      </w:r>
      <w:r w:rsidRPr="004354A6">
        <w:rPr>
          <w:b w:val="0"/>
          <w:sz w:val="24"/>
          <w:szCs w:val="24"/>
        </w:rPr>
        <w:br/>
        <w:t xml:space="preserve">           </w:t>
      </w:r>
      <w:r w:rsidR="009C1219" w:rsidRPr="004354A6">
        <w:rPr>
          <w:b w:val="0"/>
          <w:sz w:val="24"/>
          <w:szCs w:val="24"/>
        </w:rPr>
        <w:t xml:space="preserve"> i wewnętrzne,</w:t>
      </w:r>
    </w:p>
    <w:p w:rsidR="00E9072F" w:rsidRPr="004354A6" w:rsidRDefault="00E9072F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</w:t>
      </w:r>
      <w:r w:rsidR="00E327B2">
        <w:rPr>
          <w:b w:val="0"/>
          <w:sz w:val="24"/>
          <w:szCs w:val="24"/>
        </w:rPr>
        <w:t>1</w:t>
      </w:r>
      <w:r w:rsidR="00DB1F1C">
        <w:rPr>
          <w:b w:val="0"/>
          <w:sz w:val="24"/>
          <w:szCs w:val="24"/>
        </w:rPr>
        <w:t>6</w:t>
      </w:r>
      <w:r w:rsidRPr="004354A6">
        <w:rPr>
          <w:b w:val="0"/>
          <w:sz w:val="24"/>
          <w:szCs w:val="24"/>
        </w:rPr>
        <w:t>)  zapewnienia, aby osoby zatrudnione przy wykonywaniu robót nosiły na terenie budowy</w:t>
      </w:r>
      <w:r w:rsidRPr="004354A6">
        <w:rPr>
          <w:b w:val="0"/>
          <w:sz w:val="24"/>
          <w:szCs w:val="24"/>
        </w:rPr>
        <w:br/>
        <w:t xml:space="preserve">            oznaczenia identyfikujące podmioty, które je zaangażowały,</w:t>
      </w:r>
    </w:p>
    <w:p w:rsidR="00B2273E" w:rsidRPr="004354A6" w:rsidRDefault="00F6214A" w:rsidP="00BD62C7">
      <w:pPr>
        <w:pStyle w:val="Tekstpodstawowy"/>
        <w:rPr>
          <w:b w:val="0"/>
          <w:sz w:val="24"/>
          <w:szCs w:val="24"/>
        </w:rPr>
      </w:pPr>
      <w:r w:rsidRPr="004354A6">
        <w:rPr>
          <w:b w:val="0"/>
          <w:sz w:val="24"/>
          <w:szCs w:val="24"/>
        </w:rPr>
        <w:t xml:space="preserve">     </w:t>
      </w:r>
      <w:r w:rsidR="00E327B2">
        <w:rPr>
          <w:b w:val="0"/>
          <w:sz w:val="24"/>
          <w:szCs w:val="24"/>
        </w:rPr>
        <w:t>1</w:t>
      </w:r>
      <w:r w:rsidR="00DB1F1C">
        <w:rPr>
          <w:b w:val="0"/>
          <w:sz w:val="24"/>
          <w:szCs w:val="24"/>
        </w:rPr>
        <w:t>7</w:t>
      </w:r>
      <w:r w:rsidRPr="004354A6">
        <w:rPr>
          <w:b w:val="0"/>
          <w:sz w:val="24"/>
          <w:szCs w:val="24"/>
        </w:rPr>
        <w:t>)</w:t>
      </w:r>
      <w:r w:rsidR="003B5E49" w:rsidRPr="004354A6">
        <w:rPr>
          <w:b w:val="0"/>
          <w:sz w:val="24"/>
          <w:szCs w:val="24"/>
        </w:rPr>
        <w:tab/>
      </w:r>
      <w:r w:rsidR="00B2273E" w:rsidRPr="004354A6">
        <w:rPr>
          <w:b w:val="0"/>
          <w:sz w:val="24"/>
          <w:szCs w:val="24"/>
        </w:rPr>
        <w:t>wykonania dokumentacji powykonawczej wraz z kartami gwarancyjnymi,</w:t>
      </w:r>
      <w:r w:rsidR="003B5E49" w:rsidRPr="004354A6">
        <w:rPr>
          <w:b w:val="0"/>
          <w:sz w:val="24"/>
          <w:szCs w:val="24"/>
        </w:rPr>
        <w:br/>
        <w:t xml:space="preserve">            </w:t>
      </w:r>
      <w:r w:rsidR="00B2273E" w:rsidRPr="004354A6">
        <w:rPr>
          <w:b w:val="0"/>
          <w:sz w:val="24"/>
          <w:szCs w:val="24"/>
        </w:rPr>
        <w:t xml:space="preserve">instrukcjami obsługi, kartami katalogowymi, itp. w języku polskim – w </w:t>
      </w:r>
      <w:r w:rsidR="00C94440" w:rsidRPr="004354A6">
        <w:rPr>
          <w:b w:val="0"/>
          <w:sz w:val="24"/>
          <w:szCs w:val="24"/>
        </w:rPr>
        <w:t>3</w:t>
      </w:r>
      <w:r w:rsidR="00B2273E" w:rsidRPr="004354A6">
        <w:rPr>
          <w:b w:val="0"/>
          <w:sz w:val="24"/>
          <w:szCs w:val="24"/>
        </w:rPr>
        <w:t xml:space="preserve"> egz.,</w:t>
      </w:r>
    </w:p>
    <w:p w:rsidR="00F6214A" w:rsidRPr="00E327B2" w:rsidRDefault="00E327B2" w:rsidP="00BD62C7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DB1F1C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610537" w:rsidRPr="00E327B2">
        <w:rPr>
          <w:sz w:val="24"/>
          <w:szCs w:val="24"/>
        </w:rPr>
        <w:t>wykonania geodezji powykonawczej – za wykonanie geodezyjnej inwentaryzacji</w:t>
      </w:r>
      <w:r>
        <w:rPr>
          <w:sz w:val="24"/>
          <w:szCs w:val="24"/>
        </w:rPr>
        <w:br/>
        <w:t xml:space="preserve">          </w:t>
      </w:r>
      <w:r w:rsidR="00610537" w:rsidRPr="00E327B2">
        <w:rPr>
          <w:sz w:val="24"/>
          <w:szCs w:val="24"/>
        </w:rPr>
        <w:t xml:space="preserve">  powykonawczej Zamawiający uzna potwierdzenie złożenia przez Wykonawcę mapy</w:t>
      </w:r>
      <w:r>
        <w:rPr>
          <w:sz w:val="24"/>
          <w:szCs w:val="24"/>
        </w:rPr>
        <w:br/>
        <w:t xml:space="preserve">           </w:t>
      </w:r>
      <w:r w:rsidR="00610537" w:rsidRPr="00E327B2">
        <w:rPr>
          <w:sz w:val="24"/>
          <w:szCs w:val="24"/>
        </w:rPr>
        <w:t xml:space="preserve"> geodezyjnej powykonawczej w Miejskim Ośrodku Dokumentacji Geodezyjnej</w:t>
      </w:r>
      <w:r>
        <w:rPr>
          <w:sz w:val="24"/>
          <w:szCs w:val="24"/>
        </w:rPr>
        <w:br/>
        <w:t xml:space="preserve">            </w:t>
      </w:r>
      <w:r w:rsidR="00610537" w:rsidRPr="00E327B2">
        <w:rPr>
          <w:sz w:val="24"/>
          <w:szCs w:val="24"/>
        </w:rPr>
        <w:t>i Kartograficznej oraz przekazanie Zamawiającemu ww. potwierdzenia wraz z kopią</w:t>
      </w:r>
      <w:r>
        <w:rPr>
          <w:sz w:val="24"/>
          <w:szCs w:val="24"/>
        </w:rPr>
        <w:br/>
        <w:t xml:space="preserve">           </w:t>
      </w:r>
      <w:r w:rsidR="00610537" w:rsidRPr="00E327B2">
        <w:rPr>
          <w:sz w:val="24"/>
          <w:szCs w:val="24"/>
        </w:rPr>
        <w:t xml:space="preserve"> złożonej mapy</w:t>
      </w:r>
      <w:r w:rsidRPr="00E327B2">
        <w:rPr>
          <w:sz w:val="24"/>
          <w:szCs w:val="24"/>
        </w:rPr>
        <w:t>.</w:t>
      </w:r>
    </w:p>
    <w:bookmarkEnd w:id="4"/>
    <w:p w:rsidR="005C3673" w:rsidRPr="004354A6" w:rsidRDefault="007622F9" w:rsidP="00BD62C7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4.</w:t>
      </w:r>
      <w:r w:rsidRPr="004354A6">
        <w:rPr>
          <w:sz w:val="24"/>
          <w:szCs w:val="24"/>
        </w:rPr>
        <w:tab/>
        <w:t>Wykonawca zobowiązany będzie wykonać przedmiot zamówienia p</w:t>
      </w:r>
      <w:r w:rsidR="008A2A21" w:rsidRPr="004354A6">
        <w:rPr>
          <w:sz w:val="24"/>
          <w:szCs w:val="24"/>
        </w:rPr>
        <w:t>rzy użyciu własnych</w:t>
      </w:r>
      <w:r w:rsidR="003B5E49" w:rsidRPr="004354A6">
        <w:rPr>
          <w:sz w:val="24"/>
          <w:szCs w:val="24"/>
        </w:rPr>
        <w:t>, fabrycznie nowych,</w:t>
      </w:r>
      <w:r w:rsidR="008A2A21" w:rsidRPr="004354A6">
        <w:rPr>
          <w:sz w:val="24"/>
          <w:szCs w:val="24"/>
        </w:rPr>
        <w:t xml:space="preserve"> materiałów o jakości odpowiadającej normom zawartym </w:t>
      </w:r>
      <w:r w:rsidR="002A19F2" w:rsidRPr="004354A6">
        <w:rPr>
          <w:sz w:val="24"/>
          <w:szCs w:val="24"/>
        </w:rPr>
        <w:br/>
      </w:r>
      <w:r w:rsidR="008A2A21" w:rsidRPr="004354A6">
        <w:rPr>
          <w:sz w:val="24"/>
          <w:szCs w:val="24"/>
        </w:rPr>
        <w:t>w dokumentacji projektowej,</w:t>
      </w:r>
      <w:r w:rsidRPr="004354A6">
        <w:rPr>
          <w:sz w:val="24"/>
          <w:szCs w:val="24"/>
        </w:rPr>
        <w:t xml:space="preserve"> na które dostarczy Zamawiającemu</w:t>
      </w:r>
      <w:r w:rsidR="002A19F2" w:rsidRPr="004354A6">
        <w:rPr>
          <w:sz w:val="24"/>
          <w:szCs w:val="24"/>
        </w:rPr>
        <w:t xml:space="preserve"> do akceptacji</w:t>
      </w:r>
      <w:r w:rsidRPr="004354A6">
        <w:rPr>
          <w:sz w:val="24"/>
          <w:szCs w:val="24"/>
        </w:rPr>
        <w:t xml:space="preserve"> </w:t>
      </w:r>
      <w:r w:rsidR="002A19F2" w:rsidRPr="004354A6">
        <w:rPr>
          <w:sz w:val="24"/>
          <w:szCs w:val="24"/>
        </w:rPr>
        <w:t xml:space="preserve">- </w:t>
      </w:r>
      <w:r w:rsidRPr="004354A6">
        <w:rPr>
          <w:sz w:val="24"/>
          <w:szCs w:val="24"/>
        </w:rPr>
        <w:t>atesty, certyfikaty, deklaracje zgodności lub świadectwa dopuszczenia do stosowania</w:t>
      </w:r>
      <w:r w:rsidR="008A2A21" w:rsidRPr="004354A6">
        <w:rPr>
          <w:sz w:val="24"/>
          <w:szCs w:val="24"/>
        </w:rPr>
        <w:t xml:space="preserve"> (w języku polskim)</w:t>
      </w:r>
      <w:r w:rsidR="003B5E49" w:rsidRPr="004354A6">
        <w:rPr>
          <w:sz w:val="24"/>
          <w:szCs w:val="24"/>
        </w:rPr>
        <w:t xml:space="preserve">, </w:t>
      </w:r>
      <w:r w:rsidR="002A19F2" w:rsidRPr="004354A6">
        <w:rPr>
          <w:sz w:val="24"/>
          <w:szCs w:val="24"/>
        </w:rPr>
        <w:t>na co najmniej 7 dni przez ich wbudowaniem</w:t>
      </w:r>
      <w:r w:rsidRPr="004354A6">
        <w:rPr>
          <w:sz w:val="24"/>
          <w:szCs w:val="24"/>
        </w:rPr>
        <w:t>.</w:t>
      </w:r>
      <w:r w:rsidR="002A19F2" w:rsidRPr="004354A6">
        <w:rPr>
          <w:sz w:val="24"/>
          <w:szCs w:val="24"/>
        </w:rPr>
        <w:t xml:space="preserve"> Wyklucza się wbudowanie lub montaż materiałów i urządzeń nie posiadających ważnych certyfikatów lub atestów</w:t>
      </w:r>
      <w:r w:rsidRPr="004354A6">
        <w:rPr>
          <w:sz w:val="24"/>
          <w:szCs w:val="24"/>
        </w:rPr>
        <w:tab/>
      </w:r>
    </w:p>
    <w:p w:rsidR="007622F9" w:rsidRPr="004354A6" w:rsidRDefault="00AC664C" w:rsidP="00BD62C7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5.   </w:t>
      </w:r>
      <w:r w:rsidR="00E9072F" w:rsidRPr="004354A6">
        <w:rPr>
          <w:sz w:val="24"/>
          <w:szCs w:val="24"/>
        </w:rPr>
        <w:t xml:space="preserve"> </w:t>
      </w:r>
      <w:r w:rsidR="007622F9" w:rsidRPr="004354A6">
        <w:rPr>
          <w:sz w:val="24"/>
          <w:szCs w:val="24"/>
        </w:rPr>
        <w:t>Zamawiający zobowiązany będzie:</w:t>
      </w:r>
    </w:p>
    <w:p w:rsidR="007622F9" w:rsidRPr="004354A6" w:rsidRDefault="007622F9" w:rsidP="00BD62C7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4354A6">
        <w:rPr>
          <w:szCs w:val="24"/>
        </w:rPr>
        <w:t>przekazać protokolarnie Wykonawcy plac budow</w:t>
      </w:r>
      <w:r w:rsidR="00182315" w:rsidRPr="004354A6">
        <w:rPr>
          <w:szCs w:val="24"/>
        </w:rPr>
        <w:t xml:space="preserve">y w terminie nie dłuższym niż </w:t>
      </w:r>
      <w:r w:rsidR="00182315" w:rsidRPr="004354A6">
        <w:rPr>
          <w:szCs w:val="24"/>
        </w:rPr>
        <w:br/>
      </w:r>
      <w:r w:rsidR="00DB1F1C">
        <w:rPr>
          <w:szCs w:val="24"/>
        </w:rPr>
        <w:t>10</w:t>
      </w:r>
      <w:r w:rsidRPr="004354A6">
        <w:rPr>
          <w:szCs w:val="24"/>
        </w:rPr>
        <w:t xml:space="preserve"> dni </w:t>
      </w:r>
      <w:r w:rsidR="002A19F2" w:rsidRPr="004354A6">
        <w:rPr>
          <w:szCs w:val="24"/>
        </w:rPr>
        <w:t>kalendarzowych</w:t>
      </w:r>
      <w:r w:rsidRPr="004354A6">
        <w:rPr>
          <w:szCs w:val="24"/>
        </w:rPr>
        <w:t xml:space="preserve"> od dnia zawarcia umowy,</w:t>
      </w:r>
    </w:p>
    <w:p w:rsidR="007622F9" w:rsidRPr="00D8641F" w:rsidRDefault="007622F9" w:rsidP="00BD62C7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D8641F">
        <w:rPr>
          <w:szCs w:val="24"/>
        </w:rPr>
        <w:t>dokonać odbioru wykonanych prac,</w:t>
      </w:r>
    </w:p>
    <w:p w:rsidR="007566B0" w:rsidRPr="00D8641F" w:rsidRDefault="007622F9" w:rsidP="00BD62C7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D8641F">
        <w:rPr>
          <w:szCs w:val="24"/>
        </w:rPr>
        <w:t>zapewnić zapłatę wynagrodzenia za wykonane prace.</w:t>
      </w:r>
    </w:p>
    <w:p w:rsidR="007622F9" w:rsidRPr="00D8641F" w:rsidRDefault="007622F9" w:rsidP="00BD62C7">
      <w:pPr>
        <w:pStyle w:val="Akapitzlist"/>
        <w:numPr>
          <w:ilvl w:val="0"/>
          <w:numId w:val="17"/>
        </w:numPr>
        <w:tabs>
          <w:tab w:val="left" w:pos="-1418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1F">
        <w:rPr>
          <w:rFonts w:ascii="Times New Roman" w:hAnsi="Times New Roman"/>
          <w:sz w:val="24"/>
          <w:szCs w:val="24"/>
        </w:rPr>
        <w:t xml:space="preserve">Wykonawca wykona przedmiot zamówienia z najwyższą starannością wymaganą </w:t>
      </w:r>
      <w:r w:rsidRPr="00D8641F">
        <w:rPr>
          <w:rFonts w:ascii="Times New Roman" w:hAnsi="Times New Roman"/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  przepisami prawa powszechnie obowiązującego,</w:t>
      </w:r>
      <w:r w:rsidR="008851E5" w:rsidRPr="00D8641F">
        <w:rPr>
          <w:rFonts w:ascii="Times New Roman" w:hAnsi="Times New Roman"/>
          <w:sz w:val="24"/>
          <w:szCs w:val="24"/>
        </w:rPr>
        <w:t xml:space="preserve"> a także z SIWZ </w:t>
      </w:r>
      <w:r w:rsidRPr="00D8641F">
        <w:rPr>
          <w:rFonts w:ascii="Times New Roman" w:hAnsi="Times New Roman"/>
          <w:sz w:val="24"/>
          <w:szCs w:val="24"/>
        </w:rPr>
        <w:t>i z ofertą, które będą stanowiły integralną część umowy.</w:t>
      </w:r>
    </w:p>
    <w:p w:rsidR="007622F9" w:rsidRPr="00D8641F" w:rsidRDefault="000C2FFF" w:rsidP="00BD62C7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7622F9" w:rsidRPr="00D8641F">
        <w:rPr>
          <w:b w:val="0"/>
          <w:sz w:val="24"/>
          <w:szCs w:val="24"/>
        </w:rPr>
        <w:t xml:space="preserve">. </w:t>
      </w:r>
      <w:r w:rsidR="007622F9" w:rsidRPr="00D8641F">
        <w:rPr>
          <w:b w:val="0"/>
          <w:sz w:val="24"/>
          <w:szCs w:val="24"/>
        </w:rPr>
        <w:tab/>
        <w:t xml:space="preserve"> Podwykonawcy:</w:t>
      </w:r>
    </w:p>
    <w:p w:rsidR="007622F9" w:rsidRPr="004354A6" w:rsidRDefault="007622F9" w:rsidP="00BD62C7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</w:t>
      </w:r>
      <w:r w:rsidR="00D41702">
        <w:rPr>
          <w:sz w:val="24"/>
          <w:szCs w:val="24"/>
        </w:rPr>
        <w:br/>
      </w:r>
      <w:r w:rsidRPr="004354A6">
        <w:rPr>
          <w:sz w:val="24"/>
          <w:szCs w:val="24"/>
        </w:rPr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Wykonawca jest zobowiązany przedstawić Zamawiającemu poświadczoną </w:t>
      </w:r>
      <w:r w:rsidRPr="004354A6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4354A6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Umowa na roboty budowlane z Podwykonawcą musi zawierać w szczególności: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kwotę wynagrodzenia,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termin wykonania robót objętych umową,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="00941E63">
        <w:rPr>
          <w:sz w:val="24"/>
          <w:szCs w:val="24"/>
        </w:rPr>
        <w:t xml:space="preserve"> .</w:t>
      </w:r>
      <w:r w:rsidRPr="004354A6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płatność faktur następować będzie tylko za roboty odebrane przez Zamawiającego </w:t>
      </w:r>
      <w:r w:rsidRPr="004354A6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wszelkie zmiany umowy powinny następować w formie pisemnej,</w:t>
      </w:r>
    </w:p>
    <w:p w:rsidR="007622F9" w:rsidRPr="004354A6" w:rsidRDefault="007622F9" w:rsidP="00BD62C7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brak zgody na przelew wierzytelności wynikających z umowy.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4354A6">
        <w:rPr>
          <w:sz w:val="24"/>
          <w:szCs w:val="24"/>
        </w:rPr>
        <w:br/>
        <w:t xml:space="preserve">za zgodność z oryginałem, których przedmiotem są dostawy lub usługi w terminie </w:t>
      </w:r>
      <w:r w:rsidRPr="004354A6">
        <w:rPr>
          <w:sz w:val="24"/>
          <w:szCs w:val="24"/>
        </w:rPr>
        <w:br/>
        <w:t xml:space="preserve">7 dni od dnia ich zawarcia. Obowiązek nie dotyczy umów o wartości mniejszej niż </w:t>
      </w:r>
      <w:r w:rsidRPr="004354A6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Niezależnie od postanowień zawartych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4354A6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4354A6">
        <w:rPr>
          <w:sz w:val="24"/>
          <w:szCs w:val="24"/>
        </w:rPr>
        <w:br/>
        <w:t>za nienależyte wykonanie umowy.</w:t>
      </w:r>
    </w:p>
    <w:p w:rsidR="007622F9" w:rsidRPr="004354A6" w:rsidRDefault="007622F9" w:rsidP="00BD62C7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7622F9" w:rsidRPr="004354A6" w:rsidRDefault="000C2FFF" w:rsidP="00BD62C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2F9" w:rsidRPr="004354A6">
        <w:rPr>
          <w:sz w:val="24"/>
          <w:szCs w:val="24"/>
        </w:rPr>
        <w:t>.</w:t>
      </w:r>
      <w:r w:rsidR="007622F9" w:rsidRPr="004354A6">
        <w:rPr>
          <w:sz w:val="24"/>
          <w:szCs w:val="24"/>
        </w:rPr>
        <w:tab/>
        <w:t>Zmiana umowy:</w:t>
      </w:r>
    </w:p>
    <w:p w:rsidR="007622F9" w:rsidRPr="004354A6" w:rsidRDefault="007622F9" w:rsidP="00BD62C7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zmiana postanowień niniejszej umowy może nastąpić na podstawie i pod rygorami </w:t>
      </w:r>
      <w:r w:rsidRPr="004354A6">
        <w:rPr>
          <w:sz w:val="24"/>
          <w:szCs w:val="24"/>
        </w:rPr>
        <w:br/>
        <w:t>art. 144 ustawy,</w:t>
      </w:r>
    </w:p>
    <w:p w:rsidR="007622F9" w:rsidRPr="004354A6" w:rsidRDefault="007622F9" w:rsidP="00BD62C7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4354A6" w:rsidRDefault="00C432DC" w:rsidP="00BD62C7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 xml:space="preserve"> k</w:t>
      </w:r>
      <w:r w:rsidR="007622F9" w:rsidRPr="004354A6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4354A6" w:rsidRDefault="007622F9" w:rsidP="00BD62C7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zawieszenia robót przez organy nadzoru budowlanego z przyczyn niezależnych   Wykonawcy,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siły wyższej, klęski żywiołowej,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4354A6" w:rsidRDefault="007622F9" w:rsidP="00BD62C7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konieczności wykonania zamówienia dodatkowego, </w:t>
      </w:r>
      <w:r w:rsidR="00C462DD" w:rsidRPr="004354A6">
        <w:rPr>
          <w:sz w:val="24"/>
          <w:szCs w:val="24"/>
        </w:rPr>
        <w:t>zamówienia z art. 67 ust. 1 pkt 6 ustawy</w:t>
      </w:r>
      <w:r w:rsidR="00A76B16" w:rsidRPr="004354A6">
        <w:rPr>
          <w:sz w:val="24"/>
          <w:szCs w:val="24"/>
        </w:rPr>
        <w:t xml:space="preserve">, zamiennego, którego realizacja </w:t>
      </w:r>
      <w:r w:rsidRPr="004354A6">
        <w:rPr>
          <w:sz w:val="24"/>
          <w:szCs w:val="24"/>
        </w:rPr>
        <w:t>ma wpływ  na termin wykonania umowy.</w:t>
      </w:r>
    </w:p>
    <w:p w:rsidR="007622F9" w:rsidRPr="004354A6" w:rsidRDefault="007622F9" w:rsidP="00BD62C7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4354A6" w:rsidRDefault="00A76B16" w:rsidP="00BD62C7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a)  </w:t>
      </w:r>
      <w:r w:rsidR="00C432DC" w:rsidRPr="004354A6">
        <w:rPr>
          <w:sz w:val="24"/>
          <w:szCs w:val="24"/>
        </w:rPr>
        <w:t xml:space="preserve"> </w:t>
      </w:r>
      <w:r w:rsidR="007622F9" w:rsidRPr="004354A6">
        <w:rPr>
          <w:sz w:val="24"/>
          <w:szCs w:val="24"/>
        </w:rPr>
        <w:t>wstrzymania robót przez Zamawiającego,</w:t>
      </w:r>
    </w:p>
    <w:p w:rsidR="007622F9" w:rsidRPr="004354A6" w:rsidRDefault="00C432DC" w:rsidP="00BD62C7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b) </w:t>
      </w:r>
      <w:r w:rsidRPr="004354A6">
        <w:rPr>
          <w:sz w:val="24"/>
          <w:szCs w:val="24"/>
        </w:rPr>
        <w:tab/>
      </w:r>
      <w:r w:rsidR="007622F9" w:rsidRPr="004354A6">
        <w:rPr>
          <w:sz w:val="24"/>
          <w:szCs w:val="24"/>
        </w:rPr>
        <w:t>konieczności usunięcia błędów lub wprowadzenia zmian w dokumentacji</w:t>
      </w:r>
      <w:r w:rsidR="007622F9" w:rsidRPr="004354A6">
        <w:rPr>
          <w:sz w:val="24"/>
          <w:szCs w:val="24"/>
        </w:rPr>
        <w:br/>
        <w:t xml:space="preserve">       projektowej.</w:t>
      </w:r>
    </w:p>
    <w:p w:rsidR="007622F9" w:rsidRPr="004354A6" w:rsidRDefault="007622F9" w:rsidP="00BD62C7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4354A6" w:rsidRDefault="007622F9" w:rsidP="00BD62C7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powstania konieczności zrealizowania przedmiotu umowy przy zastosowaniu</w:t>
      </w:r>
      <w:r w:rsidR="00C432DC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>innych  rozwiązań technicznych/technologicznych  niż wskazane w dokumentacji</w:t>
      </w:r>
      <w:r w:rsidR="00C432DC" w:rsidRPr="004354A6">
        <w:rPr>
          <w:sz w:val="24"/>
          <w:szCs w:val="24"/>
        </w:rPr>
        <w:br/>
      </w:r>
      <w:r w:rsidRPr="004354A6">
        <w:rPr>
          <w:sz w:val="24"/>
          <w:szCs w:val="24"/>
        </w:rPr>
        <w:t>projektowej,</w:t>
      </w:r>
      <w:r w:rsidR="004D0D03" w:rsidRPr="004354A6">
        <w:rPr>
          <w:sz w:val="24"/>
          <w:szCs w:val="24"/>
        </w:rPr>
        <w:t xml:space="preserve"> </w:t>
      </w:r>
      <w:r w:rsidRPr="004354A6">
        <w:rPr>
          <w:sz w:val="24"/>
          <w:szCs w:val="24"/>
        </w:rPr>
        <w:t>w szczególności:</w:t>
      </w:r>
    </w:p>
    <w:p w:rsidR="007622F9" w:rsidRPr="00AE6D63" w:rsidRDefault="007622F9" w:rsidP="00AE6D6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1a.</w:t>
      </w:r>
      <w:r w:rsidRPr="00AE6D63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AE6D63" w:rsidRPr="00AE6D63" w:rsidRDefault="00AE6D63" w:rsidP="00AE6D6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:rsidR="007622F9" w:rsidRPr="00AE6D63" w:rsidRDefault="007622F9" w:rsidP="00AE6D6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 1</w:t>
      </w:r>
      <w:r w:rsidR="00AE6D63">
        <w:rPr>
          <w:sz w:val="24"/>
          <w:szCs w:val="24"/>
        </w:rPr>
        <w:t>c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</w:r>
      <w:r w:rsidRPr="00AE6D63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AE6D63" w:rsidRDefault="007622F9" w:rsidP="00AE6D6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 w:rsidR="00AE6D63">
        <w:rPr>
          <w:sz w:val="24"/>
          <w:szCs w:val="24"/>
        </w:rPr>
        <w:t>d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  <w:t xml:space="preserve">konieczności zrealizowania przedmiotu umowy przy zastosowaniu innych rozwiązań technicznych lub materiałowych ze względu </w:t>
      </w:r>
      <w:r w:rsidR="004C6668" w:rsidRPr="00AE6D63">
        <w:rPr>
          <w:sz w:val="24"/>
          <w:szCs w:val="24"/>
        </w:rPr>
        <w:t>na zmiany obowiązującego  prawa,</w:t>
      </w:r>
    </w:p>
    <w:p w:rsidR="004C6668" w:rsidRPr="00AE6D63" w:rsidRDefault="004C6668" w:rsidP="00AE6D6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 w:rsidR="00AE6D63">
        <w:rPr>
          <w:sz w:val="24"/>
          <w:szCs w:val="24"/>
        </w:rPr>
        <w:t>e</w:t>
      </w:r>
      <w:r w:rsidRPr="00AE6D63">
        <w:rPr>
          <w:sz w:val="24"/>
          <w:szCs w:val="24"/>
        </w:rPr>
        <w:t xml:space="preserve">. </w:t>
      </w:r>
      <w:r w:rsidRPr="00AE6D63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4354A6" w:rsidRDefault="007622F9" w:rsidP="00AE6D6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Każda z</w:t>
      </w:r>
      <w:r w:rsidR="004C6668" w:rsidRPr="00AE6D63">
        <w:rPr>
          <w:sz w:val="24"/>
          <w:szCs w:val="24"/>
        </w:rPr>
        <w:t>e wskazanych  w ww. lit. 1a</w:t>
      </w:r>
      <w:r w:rsidR="004C6668" w:rsidRPr="004354A6">
        <w:rPr>
          <w:sz w:val="24"/>
          <w:szCs w:val="24"/>
        </w:rPr>
        <w:t xml:space="preserve"> – 1d</w:t>
      </w:r>
      <w:r w:rsidRPr="004354A6">
        <w:rPr>
          <w:sz w:val="24"/>
          <w:szCs w:val="24"/>
        </w:rPr>
        <w:t xml:space="preserve">  zmian  może  być powiązana ze zmianą  wynagrodzenia na zasadach określonych  przez Strony.</w:t>
      </w:r>
    </w:p>
    <w:p w:rsidR="007622F9" w:rsidRPr="004354A6" w:rsidRDefault="007622F9" w:rsidP="00BD62C7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4354A6" w:rsidRDefault="007622F9" w:rsidP="00BD62C7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2a.</w:t>
      </w:r>
      <w:r w:rsidRPr="004354A6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7622F9" w:rsidRPr="004354A6" w:rsidRDefault="007622F9" w:rsidP="00BD62C7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2b.</w:t>
      </w:r>
      <w:r w:rsidRPr="004354A6">
        <w:rPr>
          <w:sz w:val="24"/>
          <w:szCs w:val="24"/>
        </w:rPr>
        <w:tab/>
        <w:t xml:space="preserve">koszty pośrednie </w:t>
      </w:r>
      <w:proofErr w:type="spellStart"/>
      <w:r w:rsidRPr="004354A6">
        <w:rPr>
          <w:sz w:val="24"/>
          <w:szCs w:val="24"/>
        </w:rPr>
        <w:t>Kp</w:t>
      </w:r>
      <w:proofErr w:type="spellEnd"/>
      <w:r w:rsidRPr="004354A6">
        <w:rPr>
          <w:sz w:val="24"/>
          <w:szCs w:val="24"/>
        </w:rPr>
        <w:t xml:space="preserve"> (liczone od R+S) – minimalne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7622F9" w:rsidRPr="004354A6" w:rsidRDefault="007622F9" w:rsidP="00BD62C7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2c.</w:t>
      </w:r>
      <w:r w:rsidRPr="004354A6">
        <w:rPr>
          <w:sz w:val="24"/>
          <w:szCs w:val="24"/>
        </w:rPr>
        <w:tab/>
        <w:t xml:space="preserve">zysk Z (liczone od </w:t>
      </w:r>
      <w:proofErr w:type="spellStart"/>
      <w:r w:rsidRPr="004354A6">
        <w:rPr>
          <w:sz w:val="24"/>
          <w:szCs w:val="24"/>
        </w:rPr>
        <w:t>R+S+Kp</w:t>
      </w:r>
      <w:proofErr w:type="spellEnd"/>
      <w:r w:rsidRPr="004354A6">
        <w:rPr>
          <w:sz w:val="24"/>
          <w:szCs w:val="24"/>
        </w:rPr>
        <w:t xml:space="preserve">) – minimalny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7622F9" w:rsidRPr="004354A6" w:rsidRDefault="007622F9" w:rsidP="00BD62C7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4354A6" w:rsidRDefault="007622F9" w:rsidP="00BD62C7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2e.</w:t>
      </w:r>
      <w:r w:rsidRPr="004354A6">
        <w:rPr>
          <w:sz w:val="24"/>
          <w:szCs w:val="24"/>
        </w:rPr>
        <w:tab/>
        <w:t xml:space="preserve">nakłady rzeczowe – w oparciu o Katalogi Nakładów Rzeczowych KNR.  </w:t>
      </w:r>
    </w:p>
    <w:p w:rsidR="007622F9" w:rsidRPr="004354A6" w:rsidRDefault="007622F9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zmiany stawki podatku VAT</w:t>
      </w:r>
      <w:r w:rsidR="00C462DD" w:rsidRPr="004354A6">
        <w:rPr>
          <w:sz w:val="24"/>
          <w:szCs w:val="24"/>
        </w:rPr>
        <w:t xml:space="preserve">, </w:t>
      </w:r>
      <w:bookmarkStart w:id="5" w:name="_Hlk510010386"/>
      <w:r w:rsidR="00C462DD" w:rsidRPr="004354A6">
        <w:rPr>
          <w:sz w:val="24"/>
          <w:szCs w:val="24"/>
        </w:rPr>
        <w:t xml:space="preserve">wysokości minimalnego wynagrodzenia za pracę </w:t>
      </w:r>
      <w:r w:rsidR="001E208C" w:rsidRPr="004354A6">
        <w:rPr>
          <w:sz w:val="24"/>
          <w:szCs w:val="24"/>
        </w:rPr>
        <w:t xml:space="preserve">lub </w:t>
      </w:r>
      <w:r w:rsidR="00C462DD" w:rsidRPr="004354A6">
        <w:rPr>
          <w:sz w:val="24"/>
          <w:szCs w:val="24"/>
        </w:rPr>
        <w:t>zasad podlegania ubezpieczeniom społecznym lub ubezpieczeniu zdrowotnemu,</w:t>
      </w:r>
      <w:r w:rsidRPr="004354A6">
        <w:rPr>
          <w:sz w:val="24"/>
          <w:szCs w:val="24"/>
        </w:rPr>
        <w:t xml:space="preserve"> powodującej zwiększenie lub zmniejszenie</w:t>
      </w:r>
      <w:r w:rsidR="006B5170" w:rsidRPr="004354A6">
        <w:rPr>
          <w:sz w:val="24"/>
          <w:szCs w:val="24"/>
        </w:rPr>
        <w:t xml:space="preserve"> kwoty  wynagrodzenia Wykonawcy</w:t>
      </w:r>
      <w:r w:rsidRPr="004354A6">
        <w:rPr>
          <w:sz w:val="24"/>
          <w:szCs w:val="24"/>
        </w:rPr>
        <w:t xml:space="preserve">, </w:t>
      </w:r>
      <w:bookmarkEnd w:id="5"/>
    </w:p>
    <w:p w:rsidR="007622F9" w:rsidRPr="004354A6" w:rsidRDefault="007622F9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4354A6">
        <w:rPr>
          <w:sz w:val="24"/>
          <w:szCs w:val="24"/>
        </w:rPr>
        <w:br/>
        <w:t>z SIWZ,</w:t>
      </w:r>
    </w:p>
    <w:p w:rsidR="00EE123E" w:rsidRPr="004354A6" w:rsidRDefault="00A76B16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wystąpienia nieprzewidzianych warunków realizacji zadania, np. odkrycia nieinwentaryzowanych przedmiotów, obiektów, inst</w:t>
      </w:r>
      <w:r w:rsidR="00EE123E" w:rsidRPr="004354A6">
        <w:rPr>
          <w:sz w:val="24"/>
          <w:szCs w:val="24"/>
        </w:rPr>
        <w:t>a</w:t>
      </w:r>
      <w:r w:rsidRPr="004354A6">
        <w:rPr>
          <w:sz w:val="24"/>
          <w:szCs w:val="24"/>
        </w:rPr>
        <w:t>lacji podziemnych</w:t>
      </w:r>
      <w:r w:rsidR="00F56B13" w:rsidRPr="004354A6">
        <w:rPr>
          <w:sz w:val="24"/>
          <w:szCs w:val="24"/>
        </w:rPr>
        <w:t xml:space="preserve"> i będzie </w:t>
      </w:r>
      <w:r w:rsidR="00D41702">
        <w:rPr>
          <w:sz w:val="24"/>
          <w:szCs w:val="24"/>
        </w:rPr>
        <w:br/>
      </w:r>
      <w:r w:rsidR="00F56B13" w:rsidRPr="004354A6">
        <w:rPr>
          <w:sz w:val="24"/>
          <w:szCs w:val="24"/>
        </w:rPr>
        <w:t>t</w:t>
      </w:r>
      <w:r w:rsidR="00EE123E" w:rsidRPr="004354A6">
        <w:rPr>
          <w:sz w:val="24"/>
          <w:szCs w:val="24"/>
        </w:rPr>
        <w:t>o miało wpływ na harmonogram i termin wykonania zadania,</w:t>
      </w:r>
    </w:p>
    <w:p w:rsidR="007622F9" w:rsidRPr="004354A6" w:rsidRDefault="007622F9" w:rsidP="00BD62C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4354A6" w:rsidRDefault="00C432DC" w:rsidP="00BD62C7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</w:r>
      <w:r w:rsidR="006B5170" w:rsidRPr="004354A6">
        <w:rPr>
          <w:sz w:val="24"/>
          <w:szCs w:val="24"/>
        </w:rPr>
        <w:t xml:space="preserve">Zmiana umowy nastąpić może z inicjatywy Zamawiającego albo Wykonawcy, </w:t>
      </w:r>
      <w:r w:rsidR="006B5170" w:rsidRPr="004354A6">
        <w:rPr>
          <w:sz w:val="24"/>
          <w:szCs w:val="24"/>
        </w:rPr>
        <w:br/>
        <w:t>poprzez przedstawienie drugiej Stronie propozycji zmiany w formie pisemnej, które</w:t>
      </w:r>
      <w:r w:rsidR="006B5170" w:rsidRPr="004354A6">
        <w:rPr>
          <w:sz w:val="24"/>
          <w:szCs w:val="24"/>
        </w:rPr>
        <w:br/>
        <w:t>powinny zawierać:</w:t>
      </w:r>
    </w:p>
    <w:p w:rsidR="006B5170" w:rsidRPr="004354A6" w:rsidRDefault="006B5170" w:rsidP="00BD62C7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4354A6" w:rsidRDefault="006B5170" w:rsidP="00BD62C7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4354A6" w:rsidRDefault="006B5170" w:rsidP="00BD62C7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B5170" w:rsidRPr="004354A6" w:rsidRDefault="006B5170" w:rsidP="00BD62C7">
      <w:pPr>
        <w:tabs>
          <w:tab w:val="num" w:pos="709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 xml:space="preserve">d)  </w:t>
      </w:r>
      <w:r w:rsidR="00C462DD" w:rsidRPr="004354A6">
        <w:rPr>
          <w:sz w:val="24"/>
          <w:szCs w:val="24"/>
        </w:rPr>
        <w:t xml:space="preserve"> </w:t>
      </w:r>
      <w:r w:rsidRPr="004354A6">
        <w:rPr>
          <w:sz w:val="24"/>
          <w:szCs w:val="24"/>
        </w:rPr>
        <w:t xml:space="preserve"> czas wykonania oraz wpływ zmiany na termin realizacji umowy.</w:t>
      </w:r>
    </w:p>
    <w:p w:rsidR="00633089" w:rsidRPr="004354A6" w:rsidRDefault="00C432DC" w:rsidP="00BD62C7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4354A6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4354A6">
        <w:rPr>
          <w:sz w:val="24"/>
          <w:szCs w:val="24"/>
        </w:rPr>
        <w:br/>
        <w:t>w składzie której będą m.in. inspektor nadzoru oraz kierownik budowy.</w:t>
      </w:r>
    </w:p>
    <w:p w:rsidR="00C432DC" w:rsidRPr="004354A6" w:rsidRDefault="00C432DC" w:rsidP="00BD62C7">
      <w:pPr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5) W przypadku, gdy Wykonawca wystąpi z inicjatywą zmiany albo rezygnacji </w:t>
      </w:r>
      <w:r w:rsidRPr="004354A6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rPr>
          <w:sz w:val="24"/>
          <w:szCs w:val="24"/>
        </w:rPr>
        <w:br/>
        <w:t>o udzielenie zamówienia.</w:t>
      </w:r>
    </w:p>
    <w:p w:rsidR="007622F9" w:rsidRPr="004354A6" w:rsidRDefault="00C432DC" w:rsidP="00BD62C7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6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Pr="004354A6" w:rsidRDefault="00C432DC" w:rsidP="00BD62C7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7</w:t>
      </w:r>
      <w:r w:rsidR="007622F9" w:rsidRPr="004354A6">
        <w:rPr>
          <w:sz w:val="24"/>
          <w:szCs w:val="24"/>
        </w:rPr>
        <w:t>)</w:t>
      </w:r>
      <w:r w:rsidR="007622F9" w:rsidRPr="004354A6">
        <w:rPr>
          <w:sz w:val="24"/>
          <w:szCs w:val="24"/>
        </w:rPr>
        <w:tab/>
      </w:r>
      <w:r w:rsidR="007622F9" w:rsidRPr="004354A6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="001E208C" w:rsidRPr="004354A6">
        <w:rPr>
          <w:sz w:val="24"/>
          <w:szCs w:val="24"/>
        </w:rPr>
        <w:br/>
        <w:t>w niniejszym pkt.</w:t>
      </w:r>
    </w:p>
    <w:p w:rsidR="004F3871" w:rsidRPr="004354A6" w:rsidRDefault="000C2FFF" w:rsidP="009624CC">
      <w:pPr>
        <w:tabs>
          <w:tab w:val="left" w:pos="-5529"/>
        </w:tabs>
        <w:autoSpaceDE w:val="0"/>
        <w:autoSpaceDN w:val="0"/>
        <w:adjustRightInd w:val="0"/>
        <w:ind w:left="284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462DD" w:rsidRPr="004354A6">
        <w:rPr>
          <w:rFonts w:eastAsia="Calibri"/>
          <w:sz w:val="24"/>
          <w:szCs w:val="24"/>
        </w:rPr>
        <w:t xml:space="preserve">.  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ab/>
      </w:r>
      <w:r w:rsidR="007622F9" w:rsidRPr="004354A6">
        <w:rPr>
          <w:rFonts w:eastAsia="Calibri"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4354A6">
        <w:rPr>
          <w:rFonts w:eastAsia="Calibri"/>
          <w:sz w:val="24"/>
          <w:szCs w:val="24"/>
        </w:rPr>
        <w:t xml:space="preserve"> niż opisane w załącznikach nr 5</w:t>
      </w:r>
      <w:r w:rsidR="007622F9" w:rsidRPr="004354A6">
        <w:rPr>
          <w:rFonts w:eastAsia="Calibri"/>
          <w:sz w:val="24"/>
          <w:szCs w:val="24"/>
        </w:rPr>
        <w:t xml:space="preserve"> - </w:t>
      </w:r>
      <w:r w:rsidR="006B5170" w:rsidRPr="004354A6">
        <w:rPr>
          <w:rFonts w:eastAsia="Calibri"/>
          <w:sz w:val="24"/>
          <w:szCs w:val="24"/>
        </w:rPr>
        <w:t>7</w:t>
      </w:r>
      <w:r w:rsidR="007622F9" w:rsidRPr="004354A6">
        <w:rPr>
          <w:rFonts w:eastAsia="Calibri"/>
          <w:sz w:val="24"/>
          <w:szCs w:val="24"/>
        </w:rPr>
        <w:t xml:space="preserve"> do SIWZ. </w:t>
      </w:r>
      <w:r w:rsidR="007622F9" w:rsidRPr="004354A6">
        <w:rPr>
          <w:rFonts w:eastAsia="Calibri"/>
          <w:sz w:val="24"/>
          <w:szCs w:val="24"/>
        </w:rPr>
        <w:br/>
        <w:t>W takiej sytuacji,  w ofercie należy po</w:t>
      </w:r>
      <w:r w:rsidR="00C432DC" w:rsidRPr="004354A6">
        <w:rPr>
          <w:rFonts w:eastAsia="Calibri"/>
          <w:sz w:val="24"/>
          <w:szCs w:val="24"/>
        </w:rPr>
        <w:t>dać opis produktu równoważnego.</w:t>
      </w:r>
    </w:p>
    <w:p w:rsidR="00F41579" w:rsidRPr="004354A6" w:rsidRDefault="00C432DC" w:rsidP="00BD62C7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1</w:t>
      </w:r>
      <w:r w:rsidR="000C2FFF">
        <w:rPr>
          <w:sz w:val="24"/>
          <w:szCs w:val="24"/>
        </w:rPr>
        <w:t>0</w:t>
      </w:r>
      <w:r w:rsidR="00650A4C" w:rsidRPr="004354A6">
        <w:rPr>
          <w:sz w:val="24"/>
          <w:szCs w:val="24"/>
        </w:rPr>
        <w:t>.</w:t>
      </w:r>
      <w:r w:rsidR="00650A4C" w:rsidRPr="004354A6">
        <w:rPr>
          <w:sz w:val="24"/>
          <w:szCs w:val="24"/>
        </w:rPr>
        <w:tab/>
      </w:r>
      <w:r w:rsidR="00F41579" w:rsidRPr="004354A6">
        <w:rPr>
          <w:sz w:val="24"/>
          <w:szCs w:val="24"/>
        </w:rPr>
        <w:t>Zatrudnienie:</w:t>
      </w:r>
    </w:p>
    <w:p w:rsidR="004C6668" w:rsidRPr="004354A6" w:rsidRDefault="00F41579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</w:r>
      <w:r w:rsidR="004C6668" w:rsidRPr="004354A6">
        <w:rPr>
          <w:sz w:val="24"/>
          <w:szCs w:val="24"/>
        </w:rPr>
        <w:t xml:space="preserve">1) zgodnie z art. 29 ust. 3a ustawy, Zamawiający wymaga, aby Wykonawca lub </w:t>
      </w:r>
      <w:r w:rsidR="004C6668" w:rsidRPr="004354A6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4C6668" w:rsidRPr="004354A6" w:rsidRDefault="004C6668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>2)</w:t>
      </w:r>
      <w:r w:rsidRPr="004354A6">
        <w:rPr>
          <w:sz w:val="24"/>
          <w:szCs w:val="24"/>
        </w:rPr>
        <w:tab/>
        <w:t xml:space="preserve">Zatrudnienie, o którym mowa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="00330FBD">
        <w:rPr>
          <w:sz w:val="24"/>
          <w:szCs w:val="24"/>
        </w:rPr>
        <w:t xml:space="preserve"> </w:t>
      </w:r>
      <w:r w:rsidRPr="004354A6">
        <w:rPr>
          <w:sz w:val="24"/>
          <w:szCs w:val="24"/>
        </w:rPr>
        <w:t>1 powinno trwać przez cały okres realizacji zamówienia;</w:t>
      </w:r>
    </w:p>
    <w:p w:rsidR="004C6668" w:rsidRPr="004354A6" w:rsidRDefault="004C6668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>3)</w:t>
      </w:r>
      <w:r w:rsidRPr="004354A6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 xml:space="preserve">  1;</w:t>
      </w:r>
    </w:p>
    <w:p w:rsidR="004C6668" w:rsidRPr="004354A6" w:rsidRDefault="004C6668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4) wymagania określone w </w:t>
      </w:r>
      <w:proofErr w:type="spellStart"/>
      <w:r w:rsidRPr="004354A6">
        <w:rPr>
          <w:sz w:val="24"/>
          <w:szCs w:val="24"/>
        </w:rPr>
        <w:t>ppkt</w:t>
      </w:r>
      <w:proofErr w:type="spellEnd"/>
      <w:r w:rsidRPr="004354A6">
        <w:rPr>
          <w:sz w:val="24"/>
          <w:szCs w:val="24"/>
        </w:rPr>
        <w:t>. 1 – 4 dotyczą również osób zatrudnionych przez Podwykonawców lub dalszych Podwykonawców.</w:t>
      </w:r>
    </w:p>
    <w:p w:rsidR="00AC0237" w:rsidRPr="004354A6" w:rsidRDefault="00AC0237" w:rsidP="00BD62C7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424C81" w:rsidRPr="004354A6" w:rsidRDefault="00424C81" w:rsidP="00BD62C7">
      <w:pPr>
        <w:rPr>
          <w:sz w:val="24"/>
          <w:szCs w:val="24"/>
        </w:rPr>
      </w:pPr>
    </w:p>
    <w:sectPr w:rsidR="00424C81" w:rsidRPr="004354A6" w:rsidSect="00FD0EC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AF" w:rsidRDefault="007F2DAF" w:rsidP="00830C62">
      <w:r>
        <w:separator/>
      </w:r>
    </w:p>
  </w:endnote>
  <w:endnote w:type="continuationSeparator" w:id="0">
    <w:p w:rsidR="007F2DAF" w:rsidRDefault="007F2DAF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2DAF" w:rsidRPr="00830C62" w:rsidRDefault="007F2DAF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22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24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7F2DAF" w:rsidRDefault="007F2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AF" w:rsidRDefault="007F2DAF" w:rsidP="00830C62">
      <w:r>
        <w:separator/>
      </w:r>
    </w:p>
  </w:footnote>
  <w:footnote w:type="continuationSeparator" w:id="0">
    <w:p w:rsidR="007F2DAF" w:rsidRDefault="007F2DAF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5084339"/>
    <w:multiLevelType w:val="hybridMultilevel"/>
    <w:tmpl w:val="2C60D48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1D3F3623"/>
    <w:multiLevelType w:val="hybridMultilevel"/>
    <w:tmpl w:val="04D01D46"/>
    <w:lvl w:ilvl="0" w:tplc="6A387B56">
      <w:start w:val="1"/>
      <w:numFmt w:val="upperLetter"/>
      <w:lvlText w:val="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711819"/>
    <w:multiLevelType w:val="hybridMultilevel"/>
    <w:tmpl w:val="C31EF1AC"/>
    <w:lvl w:ilvl="0" w:tplc="17209626">
      <w:start w:val="2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48867F9D"/>
    <w:multiLevelType w:val="hybridMultilevel"/>
    <w:tmpl w:val="39CA87F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841CCA"/>
    <w:multiLevelType w:val="hybridMultilevel"/>
    <w:tmpl w:val="D1CC0FE4"/>
    <w:lvl w:ilvl="0" w:tplc="65F6FC96">
      <w:start w:val="2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12514"/>
    <w:multiLevelType w:val="hybridMultilevel"/>
    <w:tmpl w:val="575AA8B8"/>
    <w:lvl w:ilvl="0" w:tplc="2F44BD3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74D30354"/>
    <w:multiLevelType w:val="hybridMultilevel"/>
    <w:tmpl w:val="0CD82BEA"/>
    <w:lvl w:ilvl="0" w:tplc="C0A06460">
      <w:start w:val="1"/>
      <w:numFmt w:val="lowerLetter"/>
      <w:lvlText w:val="%1)"/>
      <w:lvlJc w:val="left"/>
      <w:pPr>
        <w:ind w:left="107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6" w15:restartNumberingAfterBreak="0">
    <w:nsid w:val="772E030C"/>
    <w:multiLevelType w:val="hybridMultilevel"/>
    <w:tmpl w:val="0AE6552E"/>
    <w:lvl w:ilvl="0" w:tplc="386045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</w:abstractNum>
  <w:abstractNum w:abstractNumId="39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</w:num>
  <w:num w:numId="18">
    <w:abstractNumId w:val="27"/>
  </w:num>
  <w:num w:numId="19">
    <w:abstractNumId w:val="13"/>
  </w:num>
  <w:num w:numId="20">
    <w:abstractNumId w:val="16"/>
  </w:num>
  <w:num w:numId="21">
    <w:abstractNumId w:val="6"/>
  </w:num>
  <w:num w:numId="22">
    <w:abstractNumId w:val="9"/>
  </w:num>
  <w:num w:numId="23">
    <w:abstractNumId w:val="26"/>
  </w:num>
  <w:num w:numId="24">
    <w:abstractNumId w:val="31"/>
  </w:num>
  <w:num w:numId="25">
    <w:abstractNumId w:val="25"/>
  </w:num>
  <w:num w:numId="26">
    <w:abstractNumId w:val="3"/>
  </w:num>
  <w:num w:numId="27">
    <w:abstractNumId w:val="28"/>
  </w:num>
  <w:num w:numId="28">
    <w:abstractNumId w:val="1"/>
  </w:num>
  <w:num w:numId="29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</w:num>
  <w:num w:numId="35">
    <w:abstractNumId w:val="19"/>
  </w:num>
  <w:num w:numId="36">
    <w:abstractNumId w:val="36"/>
  </w:num>
  <w:num w:numId="37">
    <w:abstractNumId w:val="20"/>
  </w:num>
  <w:num w:numId="38">
    <w:abstractNumId w:val="17"/>
  </w:num>
  <w:num w:numId="39">
    <w:abstractNumId w:val="30"/>
  </w:num>
  <w:num w:numId="40">
    <w:abstractNumId w:val="35"/>
  </w:num>
  <w:num w:numId="41">
    <w:abstractNumId w:val="32"/>
  </w:num>
  <w:num w:numId="42">
    <w:abstractNumId w:val="21"/>
  </w:num>
  <w:num w:numId="4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5F86"/>
    <w:rsid w:val="00016148"/>
    <w:rsid w:val="0001714A"/>
    <w:rsid w:val="0002326B"/>
    <w:rsid w:val="0002363C"/>
    <w:rsid w:val="00026527"/>
    <w:rsid w:val="00030158"/>
    <w:rsid w:val="000324DA"/>
    <w:rsid w:val="000424D8"/>
    <w:rsid w:val="000509B5"/>
    <w:rsid w:val="00051C4E"/>
    <w:rsid w:val="000527A0"/>
    <w:rsid w:val="0006653F"/>
    <w:rsid w:val="00066EC8"/>
    <w:rsid w:val="00067475"/>
    <w:rsid w:val="00074D87"/>
    <w:rsid w:val="00081CD7"/>
    <w:rsid w:val="000877FC"/>
    <w:rsid w:val="000936E4"/>
    <w:rsid w:val="00094896"/>
    <w:rsid w:val="000A59A9"/>
    <w:rsid w:val="000B03A1"/>
    <w:rsid w:val="000B043E"/>
    <w:rsid w:val="000B36FA"/>
    <w:rsid w:val="000B5FAA"/>
    <w:rsid w:val="000B6515"/>
    <w:rsid w:val="000C2FFF"/>
    <w:rsid w:val="000D15F8"/>
    <w:rsid w:val="000D1C39"/>
    <w:rsid w:val="000D3704"/>
    <w:rsid w:val="000D46A0"/>
    <w:rsid w:val="000D5CF4"/>
    <w:rsid w:val="000E5D14"/>
    <w:rsid w:val="000F4037"/>
    <w:rsid w:val="00103F49"/>
    <w:rsid w:val="00104F79"/>
    <w:rsid w:val="00105593"/>
    <w:rsid w:val="001065AF"/>
    <w:rsid w:val="00107B0B"/>
    <w:rsid w:val="001200D5"/>
    <w:rsid w:val="0012189D"/>
    <w:rsid w:val="00130931"/>
    <w:rsid w:val="001320BF"/>
    <w:rsid w:val="001325A2"/>
    <w:rsid w:val="00147711"/>
    <w:rsid w:val="0016391D"/>
    <w:rsid w:val="00174DF4"/>
    <w:rsid w:val="00175AF1"/>
    <w:rsid w:val="00176421"/>
    <w:rsid w:val="00176A52"/>
    <w:rsid w:val="001822E0"/>
    <w:rsid w:val="00182315"/>
    <w:rsid w:val="00185AE9"/>
    <w:rsid w:val="001B2687"/>
    <w:rsid w:val="001B616E"/>
    <w:rsid w:val="001B6801"/>
    <w:rsid w:val="001B7784"/>
    <w:rsid w:val="001C1ED0"/>
    <w:rsid w:val="001C2FAB"/>
    <w:rsid w:val="001D50BF"/>
    <w:rsid w:val="001E208C"/>
    <w:rsid w:val="001E261F"/>
    <w:rsid w:val="00206BBE"/>
    <w:rsid w:val="00206F17"/>
    <w:rsid w:val="00225830"/>
    <w:rsid w:val="00227A9D"/>
    <w:rsid w:val="002322B8"/>
    <w:rsid w:val="00236742"/>
    <w:rsid w:val="00237658"/>
    <w:rsid w:val="00240B16"/>
    <w:rsid w:val="00243618"/>
    <w:rsid w:val="0024622D"/>
    <w:rsid w:val="00247B92"/>
    <w:rsid w:val="00250153"/>
    <w:rsid w:val="002512DE"/>
    <w:rsid w:val="002515A8"/>
    <w:rsid w:val="00254EB5"/>
    <w:rsid w:val="00262990"/>
    <w:rsid w:val="00264816"/>
    <w:rsid w:val="002652F3"/>
    <w:rsid w:val="00266419"/>
    <w:rsid w:val="0027113F"/>
    <w:rsid w:val="002721C0"/>
    <w:rsid w:val="00273C8A"/>
    <w:rsid w:val="00273DCC"/>
    <w:rsid w:val="00282A3E"/>
    <w:rsid w:val="00284BD9"/>
    <w:rsid w:val="00284DA9"/>
    <w:rsid w:val="002854DD"/>
    <w:rsid w:val="00290F9A"/>
    <w:rsid w:val="00297E05"/>
    <w:rsid w:val="002A19F2"/>
    <w:rsid w:val="002A2274"/>
    <w:rsid w:val="002A7F2D"/>
    <w:rsid w:val="002B0202"/>
    <w:rsid w:val="002B0F81"/>
    <w:rsid w:val="002C454E"/>
    <w:rsid w:val="002D45E6"/>
    <w:rsid w:val="002E3182"/>
    <w:rsid w:val="002E4E69"/>
    <w:rsid w:val="002E6267"/>
    <w:rsid w:val="002E78C5"/>
    <w:rsid w:val="002F64BC"/>
    <w:rsid w:val="002F64FE"/>
    <w:rsid w:val="0030051B"/>
    <w:rsid w:val="00310421"/>
    <w:rsid w:val="0032094A"/>
    <w:rsid w:val="003264A9"/>
    <w:rsid w:val="00326618"/>
    <w:rsid w:val="00330FBD"/>
    <w:rsid w:val="00332B8D"/>
    <w:rsid w:val="00340C79"/>
    <w:rsid w:val="00344570"/>
    <w:rsid w:val="00344B1E"/>
    <w:rsid w:val="003651FA"/>
    <w:rsid w:val="003738EA"/>
    <w:rsid w:val="003755A5"/>
    <w:rsid w:val="00386298"/>
    <w:rsid w:val="00390502"/>
    <w:rsid w:val="003910CA"/>
    <w:rsid w:val="00391D33"/>
    <w:rsid w:val="0039360C"/>
    <w:rsid w:val="00396BB4"/>
    <w:rsid w:val="003A0429"/>
    <w:rsid w:val="003A09E0"/>
    <w:rsid w:val="003A1570"/>
    <w:rsid w:val="003A3D8A"/>
    <w:rsid w:val="003B5E49"/>
    <w:rsid w:val="003B7422"/>
    <w:rsid w:val="003B78A4"/>
    <w:rsid w:val="003C3D2A"/>
    <w:rsid w:val="003C4651"/>
    <w:rsid w:val="003D1EF9"/>
    <w:rsid w:val="003D31C3"/>
    <w:rsid w:val="003E109C"/>
    <w:rsid w:val="003E2716"/>
    <w:rsid w:val="003E71B5"/>
    <w:rsid w:val="003E7CE4"/>
    <w:rsid w:val="003F1A76"/>
    <w:rsid w:val="00410926"/>
    <w:rsid w:val="00415BBB"/>
    <w:rsid w:val="004224A4"/>
    <w:rsid w:val="004238A3"/>
    <w:rsid w:val="00424C81"/>
    <w:rsid w:val="0043113F"/>
    <w:rsid w:val="004333AA"/>
    <w:rsid w:val="00434B24"/>
    <w:rsid w:val="004354A6"/>
    <w:rsid w:val="00435EE8"/>
    <w:rsid w:val="00451912"/>
    <w:rsid w:val="00452315"/>
    <w:rsid w:val="00453DEB"/>
    <w:rsid w:val="00455D04"/>
    <w:rsid w:val="00456941"/>
    <w:rsid w:val="00457BF1"/>
    <w:rsid w:val="00461933"/>
    <w:rsid w:val="00463625"/>
    <w:rsid w:val="00463E17"/>
    <w:rsid w:val="00470109"/>
    <w:rsid w:val="00471E82"/>
    <w:rsid w:val="004767B1"/>
    <w:rsid w:val="00476D6B"/>
    <w:rsid w:val="00480A8D"/>
    <w:rsid w:val="00485070"/>
    <w:rsid w:val="0049648F"/>
    <w:rsid w:val="004A0FBE"/>
    <w:rsid w:val="004A16AC"/>
    <w:rsid w:val="004A4174"/>
    <w:rsid w:val="004A664D"/>
    <w:rsid w:val="004B367B"/>
    <w:rsid w:val="004B60A7"/>
    <w:rsid w:val="004B7B9E"/>
    <w:rsid w:val="004C39C3"/>
    <w:rsid w:val="004C5F39"/>
    <w:rsid w:val="004C6668"/>
    <w:rsid w:val="004C6BDD"/>
    <w:rsid w:val="004C75B8"/>
    <w:rsid w:val="004D0838"/>
    <w:rsid w:val="004D0D03"/>
    <w:rsid w:val="004E218F"/>
    <w:rsid w:val="004E2814"/>
    <w:rsid w:val="004E6F5D"/>
    <w:rsid w:val="004E7EC3"/>
    <w:rsid w:val="004F0F2B"/>
    <w:rsid w:val="004F17CD"/>
    <w:rsid w:val="004F3871"/>
    <w:rsid w:val="004F5BBD"/>
    <w:rsid w:val="004F6F2D"/>
    <w:rsid w:val="0050006A"/>
    <w:rsid w:val="00504B60"/>
    <w:rsid w:val="00511F77"/>
    <w:rsid w:val="00515454"/>
    <w:rsid w:val="005158B8"/>
    <w:rsid w:val="00515F51"/>
    <w:rsid w:val="0052201C"/>
    <w:rsid w:val="00524F85"/>
    <w:rsid w:val="00525328"/>
    <w:rsid w:val="0052647E"/>
    <w:rsid w:val="005326E1"/>
    <w:rsid w:val="005573B1"/>
    <w:rsid w:val="005619CB"/>
    <w:rsid w:val="005677FD"/>
    <w:rsid w:val="0057013D"/>
    <w:rsid w:val="00574ADB"/>
    <w:rsid w:val="00577D6C"/>
    <w:rsid w:val="00585B2F"/>
    <w:rsid w:val="005939FD"/>
    <w:rsid w:val="0059485D"/>
    <w:rsid w:val="00594E73"/>
    <w:rsid w:val="005A61C1"/>
    <w:rsid w:val="005A7649"/>
    <w:rsid w:val="005B5633"/>
    <w:rsid w:val="005B7A6F"/>
    <w:rsid w:val="005C3673"/>
    <w:rsid w:val="005C3777"/>
    <w:rsid w:val="005D6131"/>
    <w:rsid w:val="005F19B5"/>
    <w:rsid w:val="00601956"/>
    <w:rsid w:val="00602B3F"/>
    <w:rsid w:val="0060553B"/>
    <w:rsid w:val="006077AC"/>
    <w:rsid w:val="00610537"/>
    <w:rsid w:val="00611CA7"/>
    <w:rsid w:val="00612704"/>
    <w:rsid w:val="0061669D"/>
    <w:rsid w:val="006243E2"/>
    <w:rsid w:val="00624740"/>
    <w:rsid w:val="00633089"/>
    <w:rsid w:val="00646BAC"/>
    <w:rsid w:val="00650A4C"/>
    <w:rsid w:val="00651EE0"/>
    <w:rsid w:val="00661FB2"/>
    <w:rsid w:val="00662A88"/>
    <w:rsid w:val="00663D45"/>
    <w:rsid w:val="00671B6E"/>
    <w:rsid w:val="00672D79"/>
    <w:rsid w:val="0067475A"/>
    <w:rsid w:val="0067493D"/>
    <w:rsid w:val="006758A3"/>
    <w:rsid w:val="00676EBE"/>
    <w:rsid w:val="00680F20"/>
    <w:rsid w:val="00681357"/>
    <w:rsid w:val="006830F3"/>
    <w:rsid w:val="00686C8A"/>
    <w:rsid w:val="00691179"/>
    <w:rsid w:val="00693307"/>
    <w:rsid w:val="006954AF"/>
    <w:rsid w:val="006963C8"/>
    <w:rsid w:val="006A7CAD"/>
    <w:rsid w:val="006B3BBC"/>
    <w:rsid w:val="006B5170"/>
    <w:rsid w:val="006C3954"/>
    <w:rsid w:val="006C7060"/>
    <w:rsid w:val="006D5662"/>
    <w:rsid w:val="006D5B64"/>
    <w:rsid w:val="006D6A62"/>
    <w:rsid w:val="006D7E6C"/>
    <w:rsid w:val="006E0009"/>
    <w:rsid w:val="006E327B"/>
    <w:rsid w:val="006E3701"/>
    <w:rsid w:val="006E4CD1"/>
    <w:rsid w:val="006E5D4D"/>
    <w:rsid w:val="006F4CE5"/>
    <w:rsid w:val="0070425D"/>
    <w:rsid w:val="00705D4F"/>
    <w:rsid w:val="00714518"/>
    <w:rsid w:val="00716FA0"/>
    <w:rsid w:val="00717E81"/>
    <w:rsid w:val="00720902"/>
    <w:rsid w:val="007261CB"/>
    <w:rsid w:val="007323F5"/>
    <w:rsid w:val="007324C3"/>
    <w:rsid w:val="0073430D"/>
    <w:rsid w:val="007345CC"/>
    <w:rsid w:val="00742CC8"/>
    <w:rsid w:val="00743312"/>
    <w:rsid w:val="00743E5C"/>
    <w:rsid w:val="00745E5E"/>
    <w:rsid w:val="00747DEF"/>
    <w:rsid w:val="00752DCE"/>
    <w:rsid w:val="00752EEC"/>
    <w:rsid w:val="007566B0"/>
    <w:rsid w:val="00760271"/>
    <w:rsid w:val="007622F9"/>
    <w:rsid w:val="00771792"/>
    <w:rsid w:val="007757A4"/>
    <w:rsid w:val="00776677"/>
    <w:rsid w:val="007779F3"/>
    <w:rsid w:val="00780798"/>
    <w:rsid w:val="0078197E"/>
    <w:rsid w:val="00790DB4"/>
    <w:rsid w:val="00792EA4"/>
    <w:rsid w:val="0079473B"/>
    <w:rsid w:val="007A3AEC"/>
    <w:rsid w:val="007B2430"/>
    <w:rsid w:val="007B3E45"/>
    <w:rsid w:val="007C0604"/>
    <w:rsid w:val="007C07C3"/>
    <w:rsid w:val="007C282D"/>
    <w:rsid w:val="007C62B9"/>
    <w:rsid w:val="007C6F6B"/>
    <w:rsid w:val="007C7AFD"/>
    <w:rsid w:val="007D467D"/>
    <w:rsid w:val="007E5209"/>
    <w:rsid w:val="007E5EE7"/>
    <w:rsid w:val="007F2DAF"/>
    <w:rsid w:val="007F42FA"/>
    <w:rsid w:val="007F7F33"/>
    <w:rsid w:val="00805952"/>
    <w:rsid w:val="00807E9D"/>
    <w:rsid w:val="008130CB"/>
    <w:rsid w:val="00813B4D"/>
    <w:rsid w:val="0081444D"/>
    <w:rsid w:val="0081509E"/>
    <w:rsid w:val="0081572D"/>
    <w:rsid w:val="00830C62"/>
    <w:rsid w:val="00837B69"/>
    <w:rsid w:val="00840FD7"/>
    <w:rsid w:val="00842250"/>
    <w:rsid w:val="0084227C"/>
    <w:rsid w:val="00842518"/>
    <w:rsid w:val="008528E8"/>
    <w:rsid w:val="00853EFA"/>
    <w:rsid w:val="00864ADA"/>
    <w:rsid w:val="00865281"/>
    <w:rsid w:val="0086555A"/>
    <w:rsid w:val="00865A53"/>
    <w:rsid w:val="00867C72"/>
    <w:rsid w:val="0087204F"/>
    <w:rsid w:val="0087751E"/>
    <w:rsid w:val="00877F7E"/>
    <w:rsid w:val="0088297D"/>
    <w:rsid w:val="008851E5"/>
    <w:rsid w:val="008943B8"/>
    <w:rsid w:val="008950AE"/>
    <w:rsid w:val="008A1837"/>
    <w:rsid w:val="008A18BA"/>
    <w:rsid w:val="008A2A21"/>
    <w:rsid w:val="008A5E2F"/>
    <w:rsid w:val="008B1FFB"/>
    <w:rsid w:val="008B4355"/>
    <w:rsid w:val="008B7781"/>
    <w:rsid w:val="008C50A0"/>
    <w:rsid w:val="008C7711"/>
    <w:rsid w:val="008C7BE8"/>
    <w:rsid w:val="008D0BF7"/>
    <w:rsid w:val="008D4844"/>
    <w:rsid w:val="008D7F26"/>
    <w:rsid w:val="008E1704"/>
    <w:rsid w:val="008F0066"/>
    <w:rsid w:val="008F2C8E"/>
    <w:rsid w:val="008F79A9"/>
    <w:rsid w:val="00902359"/>
    <w:rsid w:val="0091489B"/>
    <w:rsid w:val="009177F3"/>
    <w:rsid w:val="00921363"/>
    <w:rsid w:val="00926BC4"/>
    <w:rsid w:val="00934131"/>
    <w:rsid w:val="00941E63"/>
    <w:rsid w:val="00953414"/>
    <w:rsid w:val="00954F7F"/>
    <w:rsid w:val="009624CC"/>
    <w:rsid w:val="00966D51"/>
    <w:rsid w:val="009700FC"/>
    <w:rsid w:val="009704D0"/>
    <w:rsid w:val="009761B7"/>
    <w:rsid w:val="00980F21"/>
    <w:rsid w:val="009867BD"/>
    <w:rsid w:val="00987CB7"/>
    <w:rsid w:val="00991673"/>
    <w:rsid w:val="00991BE8"/>
    <w:rsid w:val="00995E0A"/>
    <w:rsid w:val="00996115"/>
    <w:rsid w:val="009A1553"/>
    <w:rsid w:val="009A53F5"/>
    <w:rsid w:val="009B392F"/>
    <w:rsid w:val="009C1219"/>
    <w:rsid w:val="009C1E8A"/>
    <w:rsid w:val="009C2410"/>
    <w:rsid w:val="009C721C"/>
    <w:rsid w:val="009D4539"/>
    <w:rsid w:val="009E4F69"/>
    <w:rsid w:val="009E5023"/>
    <w:rsid w:val="009E7825"/>
    <w:rsid w:val="009E7B6E"/>
    <w:rsid w:val="009F1119"/>
    <w:rsid w:val="009F21DA"/>
    <w:rsid w:val="009F374B"/>
    <w:rsid w:val="00A00CAA"/>
    <w:rsid w:val="00A04E61"/>
    <w:rsid w:val="00A05ACF"/>
    <w:rsid w:val="00A20285"/>
    <w:rsid w:val="00A20D9B"/>
    <w:rsid w:val="00A23D46"/>
    <w:rsid w:val="00A27973"/>
    <w:rsid w:val="00A302DB"/>
    <w:rsid w:val="00A34BD2"/>
    <w:rsid w:val="00A360D5"/>
    <w:rsid w:val="00A40755"/>
    <w:rsid w:val="00A5065B"/>
    <w:rsid w:val="00A5091E"/>
    <w:rsid w:val="00A5339B"/>
    <w:rsid w:val="00A538C5"/>
    <w:rsid w:val="00A60B9B"/>
    <w:rsid w:val="00A62D36"/>
    <w:rsid w:val="00A64B99"/>
    <w:rsid w:val="00A66ED0"/>
    <w:rsid w:val="00A7557A"/>
    <w:rsid w:val="00A76B16"/>
    <w:rsid w:val="00A804DC"/>
    <w:rsid w:val="00A815B8"/>
    <w:rsid w:val="00A81C1B"/>
    <w:rsid w:val="00A827A8"/>
    <w:rsid w:val="00A977BD"/>
    <w:rsid w:val="00AA142B"/>
    <w:rsid w:val="00AA1CA2"/>
    <w:rsid w:val="00AA47BB"/>
    <w:rsid w:val="00AB1235"/>
    <w:rsid w:val="00AB15A3"/>
    <w:rsid w:val="00AB2504"/>
    <w:rsid w:val="00AC0237"/>
    <w:rsid w:val="00AC24DA"/>
    <w:rsid w:val="00AC3DAD"/>
    <w:rsid w:val="00AC3F07"/>
    <w:rsid w:val="00AC664C"/>
    <w:rsid w:val="00AC69B9"/>
    <w:rsid w:val="00AD06B0"/>
    <w:rsid w:val="00AD36CB"/>
    <w:rsid w:val="00AE01C7"/>
    <w:rsid w:val="00AE2041"/>
    <w:rsid w:val="00AE3E37"/>
    <w:rsid w:val="00AE6D63"/>
    <w:rsid w:val="00AF3163"/>
    <w:rsid w:val="00AF41C1"/>
    <w:rsid w:val="00B02D3D"/>
    <w:rsid w:val="00B0446E"/>
    <w:rsid w:val="00B053DE"/>
    <w:rsid w:val="00B0688E"/>
    <w:rsid w:val="00B10A59"/>
    <w:rsid w:val="00B10DEB"/>
    <w:rsid w:val="00B11C66"/>
    <w:rsid w:val="00B144C4"/>
    <w:rsid w:val="00B16490"/>
    <w:rsid w:val="00B2233C"/>
    <w:rsid w:val="00B2273E"/>
    <w:rsid w:val="00B23C52"/>
    <w:rsid w:val="00B24A14"/>
    <w:rsid w:val="00B275F4"/>
    <w:rsid w:val="00B2764F"/>
    <w:rsid w:val="00B35B30"/>
    <w:rsid w:val="00B36393"/>
    <w:rsid w:val="00B55632"/>
    <w:rsid w:val="00B5628D"/>
    <w:rsid w:val="00B67347"/>
    <w:rsid w:val="00B833EF"/>
    <w:rsid w:val="00B836CD"/>
    <w:rsid w:val="00B84324"/>
    <w:rsid w:val="00B843F2"/>
    <w:rsid w:val="00B8627D"/>
    <w:rsid w:val="00B86DBA"/>
    <w:rsid w:val="00B924BF"/>
    <w:rsid w:val="00B92DFB"/>
    <w:rsid w:val="00B92E0E"/>
    <w:rsid w:val="00B93C74"/>
    <w:rsid w:val="00B945F4"/>
    <w:rsid w:val="00BA2180"/>
    <w:rsid w:val="00BA2E5F"/>
    <w:rsid w:val="00BA40D0"/>
    <w:rsid w:val="00BB1167"/>
    <w:rsid w:val="00BB1673"/>
    <w:rsid w:val="00BB1CCF"/>
    <w:rsid w:val="00BB78A6"/>
    <w:rsid w:val="00BC2641"/>
    <w:rsid w:val="00BC7366"/>
    <w:rsid w:val="00BD3DE8"/>
    <w:rsid w:val="00BD62C7"/>
    <w:rsid w:val="00BD646B"/>
    <w:rsid w:val="00BD66D7"/>
    <w:rsid w:val="00BE13F7"/>
    <w:rsid w:val="00BE4067"/>
    <w:rsid w:val="00BE5741"/>
    <w:rsid w:val="00BE66CD"/>
    <w:rsid w:val="00BF396A"/>
    <w:rsid w:val="00BF3974"/>
    <w:rsid w:val="00BF3A4C"/>
    <w:rsid w:val="00C0115F"/>
    <w:rsid w:val="00C039B6"/>
    <w:rsid w:val="00C047C4"/>
    <w:rsid w:val="00C075EB"/>
    <w:rsid w:val="00C12B23"/>
    <w:rsid w:val="00C14247"/>
    <w:rsid w:val="00C203DC"/>
    <w:rsid w:val="00C2177D"/>
    <w:rsid w:val="00C37ECE"/>
    <w:rsid w:val="00C420AC"/>
    <w:rsid w:val="00C432DC"/>
    <w:rsid w:val="00C4473E"/>
    <w:rsid w:val="00C462DD"/>
    <w:rsid w:val="00C5797E"/>
    <w:rsid w:val="00C61085"/>
    <w:rsid w:val="00C66F5F"/>
    <w:rsid w:val="00C70078"/>
    <w:rsid w:val="00C84F79"/>
    <w:rsid w:val="00C87AE3"/>
    <w:rsid w:val="00C919B9"/>
    <w:rsid w:val="00C9315B"/>
    <w:rsid w:val="00C94440"/>
    <w:rsid w:val="00CA0282"/>
    <w:rsid w:val="00CA3C98"/>
    <w:rsid w:val="00CB05C7"/>
    <w:rsid w:val="00CB0E51"/>
    <w:rsid w:val="00CB5C58"/>
    <w:rsid w:val="00CB66E8"/>
    <w:rsid w:val="00CB76C9"/>
    <w:rsid w:val="00CC30EC"/>
    <w:rsid w:val="00CC3CC6"/>
    <w:rsid w:val="00CC4590"/>
    <w:rsid w:val="00CC74C6"/>
    <w:rsid w:val="00CD398F"/>
    <w:rsid w:val="00CE2B48"/>
    <w:rsid w:val="00CE6EB9"/>
    <w:rsid w:val="00CF6326"/>
    <w:rsid w:val="00D05CF1"/>
    <w:rsid w:val="00D069E0"/>
    <w:rsid w:val="00D1206D"/>
    <w:rsid w:val="00D12140"/>
    <w:rsid w:val="00D146D9"/>
    <w:rsid w:val="00D151F8"/>
    <w:rsid w:val="00D1792E"/>
    <w:rsid w:val="00D2022F"/>
    <w:rsid w:val="00D41702"/>
    <w:rsid w:val="00D428D2"/>
    <w:rsid w:val="00D53021"/>
    <w:rsid w:val="00D5485C"/>
    <w:rsid w:val="00D57AC1"/>
    <w:rsid w:val="00D60588"/>
    <w:rsid w:val="00D61F8B"/>
    <w:rsid w:val="00D6290E"/>
    <w:rsid w:val="00D71071"/>
    <w:rsid w:val="00D7216B"/>
    <w:rsid w:val="00D73394"/>
    <w:rsid w:val="00D73925"/>
    <w:rsid w:val="00D74027"/>
    <w:rsid w:val="00D750EB"/>
    <w:rsid w:val="00D80211"/>
    <w:rsid w:val="00D80A97"/>
    <w:rsid w:val="00D8641F"/>
    <w:rsid w:val="00D8717B"/>
    <w:rsid w:val="00D87F85"/>
    <w:rsid w:val="00DA7ED2"/>
    <w:rsid w:val="00DB1F1C"/>
    <w:rsid w:val="00DB1F4F"/>
    <w:rsid w:val="00DC0255"/>
    <w:rsid w:val="00DC5FE2"/>
    <w:rsid w:val="00DC60EA"/>
    <w:rsid w:val="00DC7EB2"/>
    <w:rsid w:val="00DD3517"/>
    <w:rsid w:val="00DE14FF"/>
    <w:rsid w:val="00DF47E2"/>
    <w:rsid w:val="00DF720C"/>
    <w:rsid w:val="00E00398"/>
    <w:rsid w:val="00E05805"/>
    <w:rsid w:val="00E07542"/>
    <w:rsid w:val="00E07F72"/>
    <w:rsid w:val="00E10929"/>
    <w:rsid w:val="00E327B2"/>
    <w:rsid w:val="00E368FA"/>
    <w:rsid w:val="00E45A8D"/>
    <w:rsid w:val="00E46CD3"/>
    <w:rsid w:val="00E47BA9"/>
    <w:rsid w:val="00E52D3A"/>
    <w:rsid w:val="00E54648"/>
    <w:rsid w:val="00E55323"/>
    <w:rsid w:val="00E56EBA"/>
    <w:rsid w:val="00E6108D"/>
    <w:rsid w:val="00E627FD"/>
    <w:rsid w:val="00E67F3E"/>
    <w:rsid w:val="00E70749"/>
    <w:rsid w:val="00E71882"/>
    <w:rsid w:val="00E73277"/>
    <w:rsid w:val="00E77996"/>
    <w:rsid w:val="00E87AA7"/>
    <w:rsid w:val="00E9072F"/>
    <w:rsid w:val="00EA0AF3"/>
    <w:rsid w:val="00EA0FAF"/>
    <w:rsid w:val="00EA1BF1"/>
    <w:rsid w:val="00EA48EE"/>
    <w:rsid w:val="00EA4DC0"/>
    <w:rsid w:val="00EC2B92"/>
    <w:rsid w:val="00EC794B"/>
    <w:rsid w:val="00ED1C90"/>
    <w:rsid w:val="00EE123E"/>
    <w:rsid w:val="00EE34C2"/>
    <w:rsid w:val="00EF0420"/>
    <w:rsid w:val="00EF4162"/>
    <w:rsid w:val="00F006BF"/>
    <w:rsid w:val="00F07933"/>
    <w:rsid w:val="00F154BF"/>
    <w:rsid w:val="00F22F95"/>
    <w:rsid w:val="00F24316"/>
    <w:rsid w:val="00F26955"/>
    <w:rsid w:val="00F31FAB"/>
    <w:rsid w:val="00F40A17"/>
    <w:rsid w:val="00F41579"/>
    <w:rsid w:val="00F42C09"/>
    <w:rsid w:val="00F43E60"/>
    <w:rsid w:val="00F446B2"/>
    <w:rsid w:val="00F500C9"/>
    <w:rsid w:val="00F53A0C"/>
    <w:rsid w:val="00F56B13"/>
    <w:rsid w:val="00F61F74"/>
    <w:rsid w:val="00F6214A"/>
    <w:rsid w:val="00F71FAC"/>
    <w:rsid w:val="00F7551D"/>
    <w:rsid w:val="00F82525"/>
    <w:rsid w:val="00F84F3D"/>
    <w:rsid w:val="00F8707C"/>
    <w:rsid w:val="00F87090"/>
    <w:rsid w:val="00F90797"/>
    <w:rsid w:val="00FA14EF"/>
    <w:rsid w:val="00FA25BF"/>
    <w:rsid w:val="00FB260E"/>
    <w:rsid w:val="00FB2BA6"/>
    <w:rsid w:val="00FB2CAB"/>
    <w:rsid w:val="00FB7308"/>
    <w:rsid w:val="00FB75B1"/>
    <w:rsid w:val="00FC10A9"/>
    <w:rsid w:val="00FC4F7A"/>
    <w:rsid w:val="00FD0ECC"/>
    <w:rsid w:val="00FD122B"/>
    <w:rsid w:val="00FD2584"/>
    <w:rsid w:val="00FD2666"/>
    <w:rsid w:val="00FD504D"/>
    <w:rsid w:val="00FD5C40"/>
    <w:rsid w:val="00FD656B"/>
    <w:rsid w:val="00FD74A8"/>
    <w:rsid w:val="00FE43B5"/>
    <w:rsid w:val="00FE4FCF"/>
    <w:rsid w:val="00FE6255"/>
    <w:rsid w:val="00FF0B0A"/>
    <w:rsid w:val="00FF1AD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5994"/>
  <w15:docId w15:val="{6842FB8A-7DE3-4DAA-9800-4641CF1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styleId="Wzmianka">
    <w:name w:val="Mention"/>
    <w:basedOn w:val="Domylnaczcionkaakapitu"/>
    <w:uiPriority w:val="99"/>
    <w:semiHidden/>
    <w:unhideWhenUsed/>
    <w:rsid w:val="00AB123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13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dernows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9C1D-9337-4907-82CF-031D08FC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22</Pages>
  <Words>8876</Words>
  <Characters>53262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118</cp:revision>
  <cp:lastPrinted>2019-02-18T10:27:00Z</cp:lastPrinted>
  <dcterms:created xsi:type="dcterms:W3CDTF">2016-09-15T10:20:00Z</dcterms:created>
  <dcterms:modified xsi:type="dcterms:W3CDTF">2019-02-18T10:27:00Z</dcterms:modified>
</cp:coreProperties>
</file>