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2014" w14:textId="189F82D4" w:rsidR="002E35BA" w:rsidRPr="004033C1" w:rsidRDefault="00720D3A" w:rsidP="004033C1">
      <w:pPr>
        <w:pStyle w:val="Tytu"/>
        <w:jc w:val="right"/>
        <w:rPr>
          <w:lang w:val="pl-PL"/>
        </w:rPr>
      </w:pPr>
      <w:r w:rsidRPr="004033C1">
        <w:t xml:space="preserve">Załącznik nr </w:t>
      </w:r>
      <w:r w:rsidRPr="004033C1">
        <w:rPr>
          <w:lang w:val="pl-PL"/>
        </w:rPr>
        <w:t>4</w:t>
      </w:r>
    </w:p>
    <w:p w14:paraId="3A6ACBD1" w14:textId="77777777" w:rsidR="00B955F2" w:rsidRPr="004033C1" w:rsidRDefault="00B955F2" w:rsidP="004033C1">
      <w:pPr>
        <w:pStyle w:val="Tytu"/>
        <w:jc w:val="right"/>
        <w:rPr>
          <w:lang w:val="pl-PL"/>
        </w:rPr>
      </w:pPr>
    </w:p>
    <w:p w14:paraId="7EDC1419" w14:textId="77777777" w:rsidR="00720D3A" w:rsidRPr="004033C1" w:rsidRDefault="00720D3A" w:rsidP="004033C1">
      <w:pPr>
        <w:pStyle w:val="Tytu"/>
      </w:pPr>
      <w:r w:rsidRPr="004033C1">
        <w:t>WZÓR UMOWY</w:t>
      </w:r>
    </w:p>
    <w:p w14:paraId="5BFC0FB9" w14:textId="5C450B5B" w:rsidR="00720D3A" w:rsidRPr="004033C1" w:rsidRDefault="00720D3A" w:rsidP="004033C1">
      <w:pPr>
        <w:pStyle w:val="Tytu"/>
        <w:rPr>
          <w:lang w:val="pl-PL"/>
        </w:rPr>
      </w:pPr>
      <w:r w:rsidRPr="004033C1">
        <w:t>UMOWA NR CRU / W</w:t>
      </w:r>
      <w:r w:rsidRPr="004033C1">
        <w:rPr>
          <w:lang w:val="pl-PL"/>
        </w:rPr>
        <w:t>T</w:t>
      </w:r>
      <w:r w:rsidRPr="004033C1">
        <w:t xml:space="preserve"> / </w:t>
      </w:r>
      <w:r w:rsidR="00F573B7" w:rsidRPr="004033C1">
        <w:rPr>
          <w:lang w:val="pl-PL"/>
        </w:rPr>
        <w:t>………. / 20</w:t>
      </w:r>
      <w:r w:rsidR="00E61B18">
        <w:rPr>
          <w:lang w:val="pl-PL"/>
        </w:rPr>
        <w:t>20</w:t>
      </w:r>
    </w:p>
    <w:p w14:paraId="6FF403CC" w14:textId="77777777" w:rsidR="00720D3A" w:rsidRPr="004033C1" w:rsidRDefault="00720D3A" w:rsidP="004033C1">
      <w:pPr>
        <w:pStyle w:val="Tytu"/>
      </w:pPr>
    </w:p>
    <w:p w14:paraId="7F428FE8" w14:textId="4FDD5470" w:rsidR="00720D3A" w:rsidRPr="004033C1" w:rsidRDefault="00720D3A" w:rsidP="004033C1">
      <w:pPr>
        <w:pStyle w:val="Tekstpodstawowy"/>
        <w:tabs>
          <w:tab w:val="left" w:pos="0"/>
        </w:tabs>
        <w:jc w:val="both"/>
        <w:rPr>
          <w:sz w:val="24"/>
        </w:rPr>
      </w:pPr>
      <w:r w:rsidRPr="004033C1">
        <w:rPr>
          <w:sz w:val="24"/>
        </w:rPr>
        <w:t>zawarta w dniu ................</w:t>
      </w:r>
      <w:r w:rsidR="00DE505E" w:rsidRPr="004033C1">
        <w:rPr>
          <w:sz w:val="24"/>
          <w:lang w:val="pl-PL"/>
        </w:rPr>
        <w:t>..........................</w:t>
      </w:r>
      <w:r w:rsidRPr="004033C1">
        <w:rPr>
          <w:sz w:val="24"/>
        </w:rPr>
        <w:t>... w Szczecinie pomiędzy:</w:t>
      </w:r>
    </w:p>
    <w:p w14:paraId="3797BF94" w14:textId="77777777" w:rsidR="00720D3A" w:rsidRPr="004033C1" w:rsidRDefault="00720D3A" w:rsidP="004033C1">
      <w:pPr>
        <w:pStyle w:val="Tekstpodstawowy"/>
        <w:tabs>
          <w:tab w:val="left" w:pos="0"/>
        </w:tabs>
        <w:jc w:val="both"/>
        <w:rPr>
          <w:sz w:val="24"/>
        </w:rPr>
      </w:pPr>
    </w:p>
    <w:p w14:paraId="539D53D3" w14:textId="78FD3B34" w:rsidR="00720D3A" w:rsidRPr="004033C1" w:rsidRDefault="00720D3A" w:rsidP="004033C1">
      <w:pPr>
        <w:jc w:val="both"/>
        <w:rPr>
          <w:b/>
        </w:rPr>
      </w:pPr>
      <w:r w:rsidRPr="004033C1">
        <w:rPr>
          <w:b/>
        </w:rPr>
        <w:t>1.</w:t>
      </w:r>
      <w:r w:rsidRPr="004033C1">
        <w:t xml:space="preserve"> </w:t>
      </w:r>
      <w:r w:rsidRPr="004033C1">
        <w:rPr>
          <w:b/>
        </w:rPr>
        <w:t>Gminą Miasto Szczecin - Zakładem Usług Komunalnych</w:t>
      </w:r>
      <w:r w:rsidR="00DE505E" w:rsidRPr="004033C1">
        <w:rPr>
          <w:b/>
        </w:rPr>
        <w:t>,</w:t>
      </w:r>
      <w:r w:rsidRPr="004033C1">
        <w:rPr>
          <w:b/>
        </w:rPr>
        <w:t xml:space="preserve"> </w:t>
      </w:r>
    </w:p>
    <w:p w14:paraId="55A5B54B" w14:textId="77777777" w:rsidR="00720D3A" w:rsidRPr="004033C1" w:rsidRDefault="00720D3A" w:rsidP="004033C1">
      <w:pPr>
        <w:pStyle w:val="Tekstpodstawowy3"/>
        <w:spacing w:after="0"/>
        <w:jc w:val="both"/>
        <w:rPr>
          <w:sz w:val="24"/>
          <w:szCs w:val="24"/>
        </w:rPr>
      </w:pPr>
      <w:r w:rsidRPr="004033C1">
        <w:rPr>
          <w:sz w:val="24"/>
          <w:szCs w:val="24"/>
        </w:rPr>
        <w:t xml:space="preserve">    z siedzibą w Szczecinie przy ul. Ku Słońcu 125 A,  </w:t>
      </w:r>
    </w:p>
    <w:p w14:paraId="5128F0D0" w14:textId="77777777" w:rsidR="00720D3A" w:rsidRPr="004033C1" w:rsidRDefault="00720D3A" w:rsidP="004033C1">
      <w:pPr>
        <w:pStyle w:val="Tekstpodstawowy3"/>
        <w:spacing w:after="0"/>
        <w:jc w:val="both"/>
        <w:rPr>
          <w:sz w:val="24"/>
          <w:szCs w:val="24"/>
        </w:rPr>
      </w:pPr>
      <w:r w:rsidRPr="004033C1">
        <w:rPr>
          <w:sz w:val="24"/>
          <w:szCs w:val="24"/>
        </w:rPr>
        <w:t xml:space="preserve">    reprezentowaną przez: </w:t>
      </w:r>
    </w:p>
    <w:p w14:paraId="2AAB2AFD" w14:textId="25D53706" w:rsidR="00720D3A" w:rsidRPr="004033C1" w:rsidRDefault="00720D3A" w:rsidP="004033C1">
      <w:pPr>
        <w:pStyle w:val="Tekstpodstawowy3"/>
        <w:spacing w:after="0"/>
        <w:jc w:val="both"/>
        <w:rPr>
          <w:sz w:val="24"/>
          <w:szCs w:val="24"/>
          <w:lang w:val="pl-PL"/>
        </w:rPr>
      </w:pPr>
      <w:r w:rsidRPr="004033C1">
        <w:rPr>
          <w:sz w:val="24"/>
          <w:szCs w:val="24"/>
        </w:rPr>
        <w:t xml:space="preserve">    </w:t>
      </w:r>
      <w:r w:rsidR="0030093C" w:rsidRPr="004033C1">
        <w:rPr>
          <w:sz w:val="24"/>
          <w:szCs w:val="24"/>
          <w:lang w:val="pl-PL"/>
        </w:rPr>
        <w:t>………………………………………………………………..</w:t>
      </w:r>
      <w:r w:rsidR="00DE505E" w:rsidRPr="004033C1">
        <w:rPr>
          <w:sz w:val="24"/>
          <w:szCs w:val="24"/>
          <w:lang w:val="pl-PL"/>
        </w:rPr>
        <w:t>,</w:t>
      </w:r>
    </w:p>
    <w:p w14:paraId="039CF412" w14:textId="77777777" w:rsidR="00720D3A" w:rsidRPr="004033C1" w:rsidRDefault="00720D3A" w:rsidP="004033C1">
      <w:pPr>
        <w:jc w:val="both"/>
      </w:pPr>
      <w:r w:rsidRPr="004033C1">
        <w:t xml:space="preserve">    zwaną dalej „ZAMAWIAJĄCYM”,</w:t>
      </w:r>
    </w:p>
    <w:p w14:paraId="374C06F2" w14:textId="77777777" w:rsidR="00720D3A" w:rsidRPr="004033C1" w:rsidRDefault="00720D3A" w:rsidP="004033C1">
      <w:pPr>
        <w:jc w:val="both"/>
      </w:pPr>
      <w:r w:rsidRPr="004033C1">
        <w:t>a</w:t>
      </w:r>
    </w:p>
    <w:p w14:paraId="7AB3326D" w14:textId="7FACA1D7" w:rsidR="00720D3A" w:rsidRPr="004033C1" w:rsidRDefault="00720D3A" w:rsidP="004033C1">
      <w:pPr>
        <w:pStyle w:val="Tekstpodstawowy"/>
        <w:tabs>
          <w:tab w:val="left" w:pos="0"/>
        </w:tabs>
        <w:jc w:val="both"/>
        <w:rPr>
          <w:b/>
          <w:sz w:val="24"/>
        </w:rPr>
      </w:pPr>
      <w:r w:rsidRPr="004033C1">
        <w:rPr>
          <w:b/>
          <w:sz w:val="24"/>
        </w:rPr>
        <w:t>2.</w:t>
      </w:r>
      <w:r w:rsidRPr="004033C1">
        <w:rPr>
          <w:sz w:val="24"/>
        </w:rPr>
        <w:t xml:space="preserve">  </w:t>
      </w:r>
      <w:r w:rsidRPr="004033C1">
        <w:rPr>
          <w:b/>
          <w:sz w:val="24"/>
        </w:rPr>
        <w:t>.................................................................................................</w:t>
      </w:r>
      <w:r w:rsidR="00DE505E" w:rsidRPr="004033C1">
        <w:rPr>
          <w:b/>
          <w:sz w:val="24"/>
          <w:lang w:val="pl-PL"/>
        </w:rPr>
        <w:t>,</w:t>
      </w:r>
      <w:r w:rsidRPr="004033C1">
        <w:rPr>
          <w:b/>
          <w:sz w:val="24"/>
        </w:rPr>
        <w:t>.</w:t>
      </w:r>
    </w:p>
    <w:p w14:paraId="47A2687F" w14:textId="1CC9ABF2" w:rsidR="00720D3A" w:rsidRPr="004033C1" w:rsidRDefault="00720D3A" w:rsidP="004033C1">
      <w:pPr>
        <w:jc w:val="both"/>
      </w:pPr>
      <w:r w:rsidRPr="004033C1">
        <w:t xml:space="preserve">    z siedzibą .........................................................................................</w:t>
      </w:r>
      <w:r w:rsidR="00DE505E" w:rsidRPr="004033C1">
        <w:t>,</w:t>
      </w:r>
      <w:r w:rsidRPr="004033C1">
        <w:t>.</w:t>
      </w:r>
    </w:p>
    <w:p w14:paraId="3C8FB55E" w14:textId="77777777" w:rsidR="00720D3A" w:rsidRPr="004033C1" w:rsidRDefault="00720D3A" w:rsidP="004033C1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4033C1">
        <w:rPr>
          <w:sz w:val="24"/>
          <w:szCs w:val="24"/>
        </w:rPr>
        <w:t xml:space="preserve">    reprezentowanym przez:</w:t>
      </w:r>
    </w:p>
    <w:p w14:paraId="702D99D5" w14:textId="7FD619AF" w:rsidR="00720D3A" w:rsidRPr="004033C1" w:rsidRDefault="00720D3A" w:rsidP="004033C1">
      <w:pPr>
        <w:ind w:left="240"/>
        <w:jc w:val="both"/>
      </w:pPr>
      <w:r w:rsidRPr="004033C1">
        <w:t>...................................................................................</w:t>
      </w:r>
      <w:r w:rsidR="00DE505E" w:rsidRPr="004033C1">
        <w:t>,</w:t>
      </w:r>
    </w:p>
    <w:p w14:paraId="2073738C" w14:textId="77777777" w:rsidR="00720D3A" w:rsidRPr="004033C1" w:rsidRDefault="00720D3A" w:rsidP="004033C1">
      <w:pPr>
        <w:jc w:val="both"/>
      </w:pPr>
      <w:r w:rsidRPr="004033C1">
        <w:t xml:space="preserve">    zwanym dalej „WYKONAWCĄ” </w:t>
      </w:r>
    </w:p>
    <w:p w14:paraId="08247C62" w14:textId="77777777" w:rsidR="00720D3A" w:rsidRPr="004033C1" w:rsidRDefault="00720D3A" w:rsidP="004033C1"/>
    <w:p w14:paraId="7AC469C1" w14:textId="77777777" w:rsidR="00720D3A" w:rsidRPr="004033C1" w:rsidRDefault="00720D3A" w:rsidP="004033C1"/>
    <w:p w14:paraId="5C1A0D1E" w14:textId="77777777" w:rsidR="00720D3A" w:rsidRPr="004033C1" w:rsidRDefault="00720D3A" w:rsidP="004033C1">
      <w:pPr>
        <w:pStyle w:val="Tekstpodstawowy2"/>
        <w:tabs>
          <w:tab w:val="left" w:pos="708"/>
        </w:tabs>
        <w:spacing w:after="0" w:line="240" w:lineRule="auto"/>
        <w:jc w:val="both"/>
      </w:pPr>
      <w:r w:rsidRPr="004033C1">
        <w:t xml:space="preserve">Niniejsza umowa zostaje zawarta w wyniku przeprowadzonego przez Zamawiającego postępowania o udzielenie zamówienia publicznego w trybie przetargu nieograniczonego, </w:t>
      </w:r>
      <w:r w:rsidRPr="004033C1">
        <w:br/>
        <w:t>w którym oferta złożona przez Wykonawcę została uznana za najkorzystniejszą.</w:t>
      </w:r>
    </w:p>
    <w:p w14:paraId="6E76296A" w14:textId="77777777" w:rsidR="00720D3A" w:rsidRPr="004033C1" w:rsidRDefault="00720D3A" w:rsidP="004033C1">
      <w:pPr>
        <w:jc w:val="both"/>
      </w:pPr>
    </w:p>
    <w:p w14:paraId="461FA877" w14:textId="77777777" w:rsidR="00720D3A" w:rsidRPr="004033C1" w:rsidRDefault="00720D3A" w:rsidP="004033C1">
      <w:pPr>
        <w:jc w:val="center"/>
      </w:pPr>
    </w:p>
    <w:p w14:paraId="478EB8DE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§ 1</w:t>
      </w:r>
    </w:p>
    <w:p w14:paraId="4956FC1B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PRZEDMIOT UMOWY I OBOWIĄZKI STRON</w:t>
      </w:r>
    </w:p>
    <w:p w14:paraId="29128162" w14:textId="77777777" w:rsidR="00720D3A" w:rsidRPr="004033C1" w:rsidRDefault="00720D3A" w:rsidP="004033C1">
      <w:pPr>
        <w:jc w:val="center"/>
      </w:pPr>
    </w:p>
    <w:p w14:paraId="48EA8725" w14:textId="37D2E2B9" w:rsidR="0030093C" w:rsidRPr="004033C1" w:rsidRDefault="00720D3A" w:rsidP="004033C1">
      <w:pPr>
        <w:numPr>
          <w:ilvl w:val="0"/>
          <w:numId w:val="10"/>
        </w:numPr>
        <w:ind w:left="284" w:hanging="284"/>
        <w:jc w:val="both"/>
      </w:pPr>
      <w:r w:rsidRPr="004033C1">
        <w:t xml:space="preserve">Zamawiający zleca a Wykonawca przyjmuje do wykonania przedmiot umowy </w:t>
      </w:r>
      <w:r w:rsidRPr="004033C1">
        <w:br/>
        <w:t>pn.</w:t>
      </w:r>
      <w:r w:rsidR="006804BE" w:rsidRPr="004033C1">
        <w:t xml:space="preserve"> </w:t>
      </w:r>
      <w:r w:rsidR="00DE505E" w:rsidRPr="004033C1">
        <w:rPr>
          <w:b/>
          <w:snapToGrid w:val="0"/>
        </w:rPr>
        <w:t>„</w:t>
      </w:r>
      <w:r w:rsidR="00381E81">
        <w:rPr>
          <w:b/>
        </w:rPr>
        <w:t xml:space="preserve">Budowa miejsc parkingowych oraz drogi dojazdowej przy ul. Gombrowicza </w:t>
      </w:r>
      <w:r w:rsidR="00381E81">
        <w:rPr>
          <w:b/>
        </w:rPr>
        <w:br/>
        <w:t>w Szczecinie</w:t>
      </w:r>
      <w:r w:rsidR="00DE505E" w:rsidRPr="004033C1">
        <w:rPr>
          <w:b/>
          <w:color w:val="000000"/>
        </w:rPr>
        <w:t>”</w:t>
      </w:r>
      <w:r w:rsidR="00DE505E" w:rsidRPr="004033C1">
        <w:rPr>
          <w:b/>
        </w:rPr>
        <w:t>.</w:t>
      </w:r>
    </w:p>
    <w:p w14:paraId="2C127AD3" w14:textId="5CBC32BB" w:rsidR="00F573B7" w:rsidRPr="004033C1" w:rsidRDefault="00720D3A" w:rsidP="004033C1">
      <w:pPr>
        <w:numPr>
          <w:ilvl w:val="0"/>
          <w:numId w:val="10"/>
        </w:numPr>
        <w:ind w:left="284" w:hanging="284"/>
        <w:jc w:val="both"/>
      </w:pPr>
      <w:r w:rsidRPr="004033C1">
        <w:t xml:space="preserve">Wykonawca zobowiązany jest do wykonania przedmiotu umowy, </w:t>
      </w:r>
      <w:r w:rsidR="00C70ABB" w:rsidRPr="004033C1">
        <w:t>opisane</w:t>
      </w:r>
      <w:r w:rsidR="00B672FC" w:rsidRPr="004033C1">
        <w:t>j</w:t>
      </w:r>
      <w:r w:rsidR="00B672FC" w:rsidRPr="004033C1">
        <w:br/>
        <w:t xml:space="preserve">w dokumentacji projektowej, tj. </w:t>
      </w:r>
      <w:r w:rsidR="00F573B7" w:rsidRPr="004033C1">
        <w:t>w załącznikach nr 5 i 6 do Specyfikacji Istotnych Warunków Zamówienia (dalej: SIWZ),  który obejmuje m. in.:</w:t>
      </w:r>
    </w:p>
    <w:p w14:paraId="0BC787A8" w14:textId="21B3B872" w:rsid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left="567" w:hanging="283"/>
        <w:jc w:val="both"/>
      </w:pPr>
      <w:r w:rsidRPr="001D5C38">
        <w:t>rozbiórk</w:t>
      </w:r>
      <w:r w:rsidR="00E66DEC">
        <w:t>ę</w:t>
      </w:r>
      <w:r w:rsidRPr="001D5C38">
        <w:t xml:space="preserve"> istniejących krawężników oraz nawierzchni z płyt ażurowych betonowych drogi dojazdowej do garaży,</w:t>
      </w:r>
    </w:p>
    <w:p w14:paraId="00ABFDB8" w14:textId="51AC0E12" w:rsid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hanging="436"/>
        <w:jc w:val="both"/>
      </w:pPr>
      <w:r w:rsidRPr="001D5C38">
        <w:t>budow</w:t>
      </w:r>
      <w:r w:rsidR="00E66DEC">
        <w:t>ę</w:t>
      </w:r>
      <w:r w:rsidRPr="001D5C38">
        <w:t xml:space="preserve"> kanalizacji deszczowej,</w:t>
      </w:r>
    </w:p>
    <w:p w14:paraId="61312C78" w14:textId="5965F8D8" w:rsid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left="567" w:hanging="283"/>
        <w:jc w:val="both"/>
      </w:pPr>
      <w:r w:rsidRPr="001D5C38">
        <w:t>budow</w:t>
      </w:r>
      <w:r w:rsidR="00E66DEC">
        <w:t>ę</w:t>
      </w:r>
      <w:r w:rsidRPr="001D5C38">
        <w:t xml:space="preserve"> drogi dojazdowej w formie ciągu pieszo-jezdnego z siedmioma wyznaczonymi miejscami postojowymi równoległymi,</w:t>
      </w:r>
    </w:p>
    <w:p w14:paraId="3683F361" w14:textId="35E32B7F" w:rsid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left="567" w:hanging="283"/>
        <w:jc w:val="both"/>
      </w:pPr>
      <w:r w:rsidRPr="001D5C38">
        <w:t>budow</w:t>
      </w:r>
      <w:r w:rsidR="00E66DEC">
        <w:t>ę</w:t>
      </w:r>
      <w:r w:rsidRPr="001D5C38">
        <w:t xml:space="preserve"> dziesięciu miejsc parkingowych prostopadłych, w tym jednego miejsca przystosowanego dla osób niepełnosprawnych,</w:t>
      </w:r>
    </w:p>
    <w:p w14:paraId="7F1C91DF" w14:textId="1F5702AE" w:rsid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left="567" w:hanging="283"/>
        <w:jc w:val="both"/>
      </w:pPr>
      <w:r w:rsidRPr="001D5C38">
        <w:t>budow</w:t>
      </w:r>
      <w:r w:rsidR="00E66DEC">
        <w:t>ę</w:t>
      </w:r>
      <w:r w:rsidRPr="001D5C38">
        <w:t xml:space="preserve"> nawierzchni utwardzonej przeznaczonej na lokalizację pojemników na odpady komunalne selektywnie gromadzone,</w:t>
      </w:r>
    </w:p>
    <w:p w14:paraId="06151CB7" w14:textId="70CCFD90" w:rsid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left="567" w:hanging="283"/>
        <w:jc w:val="both"/>
      </w:pPr>
      <w:r w:rsidRPr="001D5C38">
        <w:t>wykonanie wszystkich niezbędnych robót budowlanych zapewniających prawidłowe połączenie budowanych oraz remontowanych nawierzchni z nawierzchniami istniejącymi nie podlegającymi wymianie lub remoncie (np. na granicy działek) oraz wszystkich robót niezbędnych do prawidłowego funkcjonowania przebudowanego układu komunikacyjnego,</w:t>
      </w:r>
    </w:p>
    <w:p w14:paraId="72FB3FF7" w14:textId="77777777" w:rsidR="001D5C38" w:rsidRPr="001D5C38" w:rsidRDefault="001D5C38" w:rsidP="001D5C38">
      <w:pPr>
        <w:pStyle w:val="Akapitzlist"/>
        <w:numPr>
          <w:ilvl w:val="0"/>
          <w:numId w:val="35"/>
        </w:numPr>
        <w:tabs>
          <w:tab w:val="left" w:pos="-6096"/>
          <w:tab w:val="num" w:pos="567"/>
        </w:tabs>
        <w:spacing w:after="200"/>
        <w:ind w:left="567" w:hanging="283"/>
        <w:jc w:val="both"/>
      </w:pPr>
      <w:r w:rsidRPr="001D5C38">
        <w:t>przekształcenie nasypu oraz wykonanie robót ziemnych o charakterze wykończeniowym (tereny zielone).</w:t>
      </w:r>
    </w:p>
    <w:p w14:paraId="48237B7C" w14:textId="69C51F6E" w:rsidR="00720D3A" w:rsidRPr="004033C1" w:rsidRDefault="00720D3A" w:rsidP="004033C1">
      <w:pPr>
        <w:tabs>
          <w:tab w:val="left" w:pos="-6096"/>
        </w:tabs>
        <w:ind w:left="284" w:hanging="284"/>
        <w:jc w:val="both"/>
      </w:pPr>
      <w:r w:rsidRPr="004033C1">
        <w:lastRenderedPageBreak/>
        <w:t>3.</w:t>
      </w:r>
      <w:r w:rsidRPr="004033C1">
        <w:tab/>
        <w:t xml:space="preserve">Wykonawca zobowiązany jest – na własny koszt i we własnym zakresie - również </w:t>
      </w:r>
      <w:r w:rsidRPr="004033C1">
        <w:br/>
        <w:t>m. in. do:</w:t>
      </w:r>
    </w:p>
    <w:p w14:paraId="12FCCFB0" w14:textId="077073FF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E05805">
        <w:t>zapewnienia nadzoru technicznego,</w:t>
      </w:r>
    </w:p>
    <w:p w14:paraId="07B84166" w14:textId="2D6FEF35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>
        <w:t>zapewnienia</w:t>
      </w:r>
      <w:r w:rsidRPr="00610537">
        <w:t xml:space="preserve">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</w:t>
      </w:r>
      <w:r w:rsidRPr="006C3954">
        <w:t>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</w:t>
      </w:r>
      <w:r>
        <w:t>. Za wykonanie geodezyjnej inwentaryzacji powykonawczej zostanie uznane potwierdzenie złożenia przez Wykonawcę mapy geodezyjnej w Miejskim Ośrodku Dokumentacji Geodezyjnej i Kartograficznej oraz przekazanie Zamawiającemu w/w potwierdzenia wraz z kopią złożonej mapy,</w:t>
      </w:r>
    </w:p>
    <w:p w14:paraId="42B18AD8" w14:textId="306527A7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>ochrony geodezyjnej punktów pomiarowych i wysokościowych, a w przypadku ich uszkodzenia - do ich odnowienia,</w:t>
      </w:r>
    </w:p>
    <w:p w14:paraId="3028616D" w14:textId="2A8A7939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>zapewnienia obsługi geotechnicznej,</w:t>
      </w:r>
    </w:p>
    <w:p w14:paraId="182E6E16" w14:textId="64CC4593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>ścisłej współpracy z Zamawiającym, Nadzorem Inwestorskim oraz Nadzorem Autorskim, w tym zapewnienia uczestnictwa kierownika budowy i kierowników robót w naradach koordynacyjnych i technicznych na placu budowy lub w miejscach związanych z realizacja zadania, wskazanych przez Zamawiającego i w terminach przez niego wyznaczonych,</w:t>
      </w:r>
    </w:p>
    <w:p w14:paraId="48421384" w14:textId="232333C9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 xml:space="preserve">pokrycia kosztów wykonania odkrywek elementów robót budzących wątpliwości </w:t>
      </w:r>
      <w:r w:rsidRPr="00134B86">
        <w:br/>
        <w:t>w celu sprawdzenia jakości ich wykonania, jeżeli wykonanie tych robót nie zostało zgłoszone do sprawdzenia przed ich zakryciem,</w:t>
      </w:r>
    </w:p>
    <w:p w14:paraId="29F37A68" w14:textId="748435F6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 xml:space="preserve">pokrycia kosztów przeprowadzenia prób, pomiarów, sprawdzeń zgodnie </w:t>
      </w:r>
      <w:r w:rsidRPr="00134B86">
        <w:br/>
        <w:t>ze Specyfikacją techniczną wykonania i odbioru robót budowlanych, warunkami technicznymi prowadzenia robót, decyzjami i zatwierdzeniami, obowiązującymi normami i przepisami oraz ewentualnych badań laboratoryjnych,</w:t>
      </w:r>
    </w:p>
    <w:p w14:paraId="7CABBE3F" w14:textId="141B9F64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>pokrycia kosztów odbiorów robót dokonywanych przez gestorów mediów w zakresie wynikającym z warunków technicznych i uzgodnień,</w:t>
      </w:r>
    </w:p>
    <w:p w14:paraId="63AE6840" w14:textId="5743A2E3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283"/>
        <w:jc w:val="both"/>
      </w:pPr>
      <w:r w:rsidRPr="00134B86">
        <w:t>okrycia innych pozostałych kosztów niezbędnych do prawidłowej realizacji przedmiotu zamówienia,</w:t>
      </w:r>
    </w:p>
    <w:p w14:paraId="34E258B6" w14:textId="1A1D6C7A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CE6EB9">
        <w:t>organizacji placu budowy oraz  organizacji zaplecza socjalnego,</w:t>
      </w:r>
    </w:p>
    <w:p w14:paraId="6A720273" w14:textId="6937E850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>utrzymania zaplecza budowy (doprowadzenie wody, energii elektrycznej, zapewnienie węzła sanitarnego, kontenerów na odpady socjalne i przemysłowe oraz systematycznego odbioru nieczystości ciekłych i stałych, dozorowanie) oraz wykonania wszelkich prac porządkowych,</w:t>
      </w:r>
    </w:p>
    <w:p w14:paraId="32D4E8CB" w14:textId="4B004319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 xml:space="preserve">zapewnienia bezpiecznych warunków realizacji robót, określonych przepisami p.poż. </w:t>
      </w:r>
      <w:r w:rsidRPr="00A1171C">
        <w:br/>
        <w:t>i bhp oraz przepisami dot. ochrony środowiska, w tym przeszkolenia pracowników,</w:t>
      </w:r>
    </w:p>
    <w:p w14:paraId="2CF3869E" w14:textId="17626A14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>właściwego ogrodzenia, zabezpieczenia placu budowy, utrzymywania w należytym stanie tymczasowego zabezpieczenia,</w:t>
      </w:r>
    </w:p>
    <w:p w14:paraId="15803132" w14:textId="6CFF6214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 xml:space="preserve">oznakowania terenu budowy zgodnie z obowiązującymi przepisami, wykonania </w:t>
      </w:r>
      <w:r w:rsidRPr="00A1171C">
        <w:br/>
        <w:t>i umieszczenia tablicy informacyjnej w widocznym miejscu,</w:t>
      </w:r>
    </w:p>
    <w:p w14:paraId="71EBFDD0" w14:textId="0EF4EBC4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 xml:space="preserve">przywrócenia należytego stanu i porządku na terenie budowy po zakończeniu prac, </w:t>
      </w:r>
      <w:r w:rsidRPr="00A1171C">
        <w:br/>
        <w:t>a także (w razie korzystania) na innych nieruchomościach, obiektach i urządzeniach,</w:t>
      </w:r>
      <w:r w:rsidRPr="00A1171C">
        <w:br/>
        <w:t>itp., które  Wykonawca naruszy przy wykonywaniu zadania wraz z usunięciem</w:t>
      </w:r>
      <w:r w:rsidRPr="00A1171C">
        <w:br/>
        <w:t>powstałych szkód,</w:t>
      </w:r>
    </w:p>
    <w:p w14:paraId="05750CAD" w14:textId="2930A647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>utrzymywania porządku i czystości przy wyjeździe z terenu budowy na drogi publiczne i wewnętrzne,</w:t>
      </w:r>
    </w:p>
    <w:p w14:paraId="767402EA" w14:textId="45A8FA13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t>zabezpieczenia własnego mienia na terenie robót,</w:t>
      </w:r>
    </w:p>
    <w:p w14:paraId="5BA0C271" w14:textId="487191D1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A1171C">
        <w:lastRenderedPageBreak/>
        <w:t xml:space="preserve">ponoszenia odpowiedzialności za szkody spowodowane działalnością wynikłą </w:t>
      </w:r>
      <w:r w:rsidRPr="00A1171C">
        <w:br/>
        <w:t>z realizacji prac, powstałe u Zamawiającego lub osób trzecich,</w:t>
      </w:r>
    </w:p>
    <w:p w14:paraId="41505792" w14:textId="0512E0ED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134B86">
        <w:t>prowadzenia robót zgodnie z wydanymi dla inwestycji warunkami technicznymi, decyzjami i uzgodnieniami, a także:</w:t>
      </w:r>
    </w:p>
    <w:p w14:paraId="6C3D2E50" w14:textId="34F4DDD5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hanging="153"/>
        <w:jc w:val="both"/>
        <w:rPr>
          <w:b/>
          <w:sz w:val="24"/>
        </w:rPr>
      </w:pPr>
      <w:r w:rsidRPr="006C3954">
        <w:rPr>
          <w:sz w:val="24"/>
        </w:rPr>
        <w:t>uzyskania zezwoleń na zajęcie pasa drogowego wraz z poniesieniem kosztów za zajęcie pasa drogowego na czas wykonywania robót budowlanych,</w:t>
      </w:r>
    </w:p>
    <w:p w14:paraId="0226AA0D" w14:textId="4493C956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hanging="153"/>
        <w:jc w:val="both"/>
        <w:rPr>
          <w:b/>
          <w:sz w:val="24"/>
        </w:rPr>
      </w:pPr>
      <w:r w:rsidRPr="00134B86">
        <w:rPr>
          <w:sz w:val="24"/>
        </w:rPr>
        <w:t xml:space="preserve">organizacji ruchu na czas budowy wraz z niezbędnymi uzgodnieniami, projektami organizacji ruchu i zajęciem pasa drogowego łącznie z naliczonymi opłatami, oznakowaniem oraz przywróceniem oznakowania pierwotnego, </w:t>
      </w:r>
    </w:p>
    <w:p w14:paraId="20567949" w14:textId="56376B06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hanging="153"/>
        <w:jc w:val="both"/>
        <w:rPr>
          <w:b/>
          <w:sz w:val="24"/>
        </w:rPr>
      </w:pPr>
      <w:r w:rsidRPr="00134B86">
        <w:rPr>
          <w:sz w:val="24"/>
        </w:rPr>
        <w:t xml:space="preserve">odtworzenia pasa drogowego do stanu użyteczności pierwotnej, zgodnie </w:t>
      </w:r>
      <w:r w:rsidRPr="00134B86">
        <w:rPr>
          <w:sz w:val="24"/>
        </w:rPr>
        <w:br/>
        <w:t xml:space="preserve">z aktualnie obowiązującym zarządzeniem Dyrektora Zarządu Dróg i Transportu Miejskiego w sprawie wprowadzenia warunków technicznych prowadzenia robót </w:t>
      </w:r>
      <w:r>
        <w:rPr>
          <w:sz w:val="24"/>
        </w:rPr>
        <w:br/>
      </w:r>
      <w:r w:rsidRPr="00134B86">
        <w:rPr>
          <w:sz w:val="24"/>
        </w:rPr>
        <w:t>w</w:t>
      </w:r>
      <w:r>
        <w:rPr>
          <w:sz w:val="24"/>
          <w:lang w:val="pl-PL"/>
        </w:rPr>
        <w:t xml:space="preserve"> </w:t>
      </w:r>
      <w:r w:rsidRPr="00134B86">
        <w:rPr>
          <w:sz w:val="24"/>
        </w:rPr>
        <w:t xml:space="preserve">pasie drogowym oraz odtworzenie nawierzchni, </w:t>
      </w:r>
    </w:p>
    <w:p w14:paraId="3077A0B7" w14:textId="2A29D80E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hanging="153"/>
        <w:jc w:val="both"/>
        <w:rPr>
          <w:b/>
          <w:sz w:val="24"/>
        </w:rPr>
      </w:pPr>
      <w:r w:rsidRPr="00134B86">
        <w:rPr>
          <w:sz w:val="24"/>
        </w:rPr>
        <w:t xml:space="preserve">powiadamiania z odpowiednim wyprzedzeniem czasowym zarządców lub   </w:t>
      </w:r>
      <w:r w:rsidRPr="00134B86">
        <w:rPr>
          <w:sz w:val="24"/>
        </w:rPr>
        <w:br/>
        <w:t xml:space="preserve">  właścicieli mediów o terminie przystąpienia do wykonania robót,</w:t>
      </w:r>
    </w:p>
    <w:p w14:paraId="785D69FD" w14:textId="2DAD10B6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left="851" w:hanging="284"/>
        <w:jc w:val="both"/>
        <w:rPr>
          <w:b/>
          <w:sz w:val="24"/>
        </w:rPr>
      </w:pPr>
      <w:r w:rsidRPr="00134B86">
        <w:rPr>
          <w:sz w:val="24"/>
        </w:rPr>
        <w:t xml:space="preserve">przed przystąpieniem do robót dokonanie sprawdzenia przebiegu sieci </w:t>
      </w:r>
      <w:r w:rsidRPr="00134B86">
        <w:rPr>
          <w:sz w:val="24"/>
        </w:rPr>
        <w:br/>
        <w:t>u zarządców lub  właścicieli mediów oraz wykonania przekopów próbnych w celu ustalenia zgodności przebiegu sieci naniesionych na mapach ze stanem faktycznym,</w:t>
      </w:r>
    </w:p>
    <w:p w14:paraId="32B80320" w14:textId="710AD06C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left="851" w:hanging="284"/>
        <w:jc w:val="both"/>
        <w:rPr>
          <w:b/>
          <w:sz w:val="24"/>
        </w:rPr>
      </w:pPr>
      <w:r w:rsidRPr="00134B86">
        <w:rPr>
          <w:sz w:val="24"/>
        </w:rPr>
        <w:t>prowadzenia prac ziemnych ręcznie z zachowaniem ostrożności przy zbliżeniach</w:t>
      </w:r>
      <w:r w:rsidRPr="00134B86">
        <w:rPr>
          <w:sz w:val="24"/>
        </w:rPr>
        <w:br/>
        <w:t xml:space="preserve">lub skrzyżowaniach z siecią  infrastruktury technicznej podziemnej, </w:t>
      </w:r>
    </w:p>
    <w:p w14:paraId="585CB1F9" w14:textId="30D949FC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left="851" w:hanging="284"/>
        <w:jc w:val="both"/>
        <w:rPr>
          <w:b/>
          <w:sz w:val="24"/>
        </w:rPr>
      </w:pPr>
      <w:r w:rsidRPr="00134B86">
        <w:rPr>
          <w:sz w:val="24"/>
        </w:rPr>
        <w:t>w przypadku uszkodzenia sieci infrastruktury podziemnej – do natychmiastowego</w:t>
      </w:r>
      <w:r>
        <w:rPr>
          <w:sz w:val="24"/>
          <w:lang w:val="pl-PL"/>
        </w:rPr>
        <w:t xml:space="preserve"> </w:t>
      </w:r>
      <w:r w:rsidRPr="00134B86">
        <w:rPr>
          <w:sz w:val="24"/>
        </w:rPr>
        <w:t>skutecznego powiadomienia zarządcy/właściciela tych sieci oraz Zamawiającego</w:t>
      </w:r>
      <w:r w:rsidRPr="00134B86">
        <w:rPr>
          <w:sz w:val="24"/>
        </w:rPr>
        <w:br/>
        <w:t xml:space="preserve">oraz usunięcia uszkodzenia, </w:t>
      </w:r>
    </w:p>
    <w:p w14:paraId="77248501" w14:textId="126BA8AF" w:rsidR="00134B86" w:rsidRPr="00134B86" w:rsidRDefault="00134B86" w:rsidP="00134B86">
      <w:pPr>
        <w:pStyle w:val="Tekstpodstawowy"/>
        <w:numPr>
          <w:ilvl w:val="0"/>
          <w:numId w:val="36"/>
        </w:numPr>
        <w:tabs>
          <w:tab w:val="left" w:pos="851"/>
        </w:tabs>
        <w:ind w:left="851" w:hanging="284"/>
        <w:jc w:val="both"/>
        <w:rPr>
          <w:b/>
          <w:sz w:val="24"/>
        </w:rPr>
      </w:pPr>
      <w:r w:rsidRPr="00134B86">
        <w:rPr>
          <w:sz w:val="24"/>
        </w:rPr>
        <w:t>zabezpieczenia w trakcie budowy istniejących drzew przed uszkodzeniami</w:t>
      </w:r>
      <w:r w:rsidRPr="00134B86">
        <w:rPr>
          <w:sz w:val="24"/>
        </w:rPr>
        <w:br/>
        <w:t xml:space="preserve">mechanicznymi w strefie korzeniowej, a także pni i koron oraz prowadzenia prac </w:t>
      </w:r>
      <w:r w:rsidRPr="00134B86">
        <w:rPr>
          <w:sz w:val="24"/>
        </w:rPr>
        <w:br/>
        <w:t>w pobliżu drzew i krzewów, zgodnie z obowiązującymi przepisami oraz</w:t>
      </w:r>
      <w:r>
        <w:rPr>
          <w:sz w:val="24"/>
          <w:lang w:val="pl-PL"/>
        </w:rPr>
        <w:t xml:space="preserve"> </w:t>
      </w:r>
      <w:r w:rsidRPr="00134B86">
        <w:rPr>
          <w:sz w:val="24"/>
        </w:rPr>
        <w:t>wykonywania prac ręcznie przy zbliżeniach do drzew, z zachowaniem ostrożnośc</w:t>
      </w:r>
      <w:r>
        <w:rPr>
          <w:sz w:val="24"/>
          <w:lang w:val="pl-PL"/>
        </w:rPr>
        <w:t>i</w:t>
      </w:r>
      <w:r w:rsidRPr="00134B86">
        <w:rPr>
          <w:sz w:val="24"/>
        </w:rPr>
        <w:t xml:space="preserve"> i staranności,</w:t>
      </w:r>
    </w:p>
    <w:p w14:paraId="31CAD138" w14:textId="47330469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134B86">
        <w:t>zagospodarowania we własnym zakresie materiałów z rozbiórki (składowanie, wywóz, opłaty, itp.),</w:t>
      </w:r>
    </w:p>
    <w:p w14:paraId="4CC91C0C" w14:textId="21CDA395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134B86">
        <w:t xml:space="preserve">prowadzenia gospodarki odpadami zgodnie z ustawą o odpadach; </w:t>
      </w:r>
    </w:p>
    <w:p w14:paraId="5A45D5DE" w14:textId="0F55A8D9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134B86">
        <w:t>prowadzenia dziennika budowy,</w:t>
      </w:r>
    </w:p>
    <w:p w14:paraId="442A99DD" w14:textId="03CB1603" w:rsid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>
        <w:t>w</w:t>
      </w:r>
      <w:r w:rsidRPr="00134B86">
        <w:t xml:space="preserve">ykonania i przedłożenia Zamawiającemu niezbędnych badań laboratoryjnych, </w:t>
      </w:r>
      <w:r>
        <w:br/>
      </w:r>
      <w:r w:rsidRPr="00134B86">
        <w:t xml:space="preserve">np.: kruszywa, betonu, stali, itd. oraz certyfikatów, atestów, aprobat technicznych itp. </w:t>
      </w:r>
      <w:r w:rsidRPr="00134B86">
        <w:br/>
        <w:t xml:space="preserve">na wbudowane materiały (w języku polskim) oraz badań podłoża, </w:t>
      </w:r>
    </w:p>
    <w:p w14:paraId="315D828F" w14:textId="77777777" w:rsidR="00134B86" w:rsidRPr="00134B86" w:rsidRDefault="00134B86" w:rsidP="00134B86">
      <w:pPr>
        <w:numPr>
          <w:ilvl w:val="0"/>
          <w:numId w:val="9"/>
        </w:numPr>
        <w:tabs>
          <w:tab w:val="left" w:pos="0"/>
          <w:tab w:val="left" w:pos="360"/>
        </w:tabs>
        <w:ind w:left="567" w:hanging="425"/>
        <w:jc w:val="both"/>
      </w:pPr>
      <w:r w:rsidRPr="00134B86">
        <w:t>wykonania dokumentacji powykonawczej wraz z kartami gwarancyjnymi,</w:t>
      </w:r>
      <w:r w:rsidRPr="00134B86">
        <w:br/>
        <w:t>instrukcjami obsługi, kartami katalogowymi, itp. w języku polskim – w 2 egz.</w:t>
      </w:r>
    </w:p>
    <w:p w14:paraId="74AD0544" w14:textId="35B538BC" w:rsidR="00720D3A" w:rsidRPr="004033C1" w:rsidRDefault="00720D3A" w:rsidP="004033C1">
      <w:pPr>
        <w:tabs>
          <w:tab w:val="left" w:pos="0"/>
          <w:tab w:val="left" w:pos="360"/>
        </w:tabs>
        <w:ind w:left="426" w:hanging="426"/>
        <w:jc w:val="both"/>
      </w:pPr>
      <w:r w:rsidRPr="004033C1">
        <w:t>4.</w:t>
      </w:r>
      <w:r w:rsidRPr="004033C1">
        <w:tab/>
        <w:t xml:space="preserve"> </w:t>
      </w:r>
      <w:bookmarkStart w:id="0" w:name="_Hlk14864687"/>
      <w:r w:rsidRPr="004033C1">
        <w:t>Wykonawca zobowiązany jest wykonać przedmiot umowy przy użyciu własnych materiałów</w:t>
      </w:r>
      <w:r w:rsidR="005714D5" w:rsidRPr="004033C1">
        <w:t xml:space="preserve">, wyłącznie </w:t>
      </w:r>
      <w:r w:rsidRPr="004033C1">
        <w:t xml:space="preserve">o jakości odpowiadającej normom zawartym w dokumentacji projektowej, na które dostarczy Zamawiającemu </w:t>
      </w:r>
      <w:r w:rsidR="005714D5" w:rsidRPr="004033C1">
        <w:t xml:space="preserve">– do akceptacji - </w:t>
      </w:r>
      <w:r w:rsidRPr="004033C1">
        <w:t xml:space="preserve">atesty, certyfikaty, deklaracje zgodności lub świadectwa dopuszczenia do stosowania (w języku polskim), </w:t>
      </w:r>
      <w:r w:rsidR="005714D5" w:rsidRPr="004033C1">
        <w:br/>
      </w:r>
      <w:r w:rsidRPr="004033C1">
        <w:t>przez ich wbudowaniem. Wyklucza się wbudowanie lub montaż materiałów i urządzeń nie posiadających ważnych certyfikatów lub atestów</w:t>
      </w:r>
      <w:r w:rsidRPr="004033C1">
        <w:tab/>
      </w:r>
    </w:p>
    <w:p w14:paraId="2CAFEDD3" w14:textId="77777777" w:rsidR="00720D3A" w:rsidRPr="004033C1" w:rsidRDefault="00720D3A" w:rsidP="004033C1">
      <w:pPr>
        <w:tabs>
          <w:tab w:val="left" w:pos="0"/>
          <w:tab w:val="left" w:pos="360"/>
        </w:tabs>
        <w:ind w:left="426" w:hanging="426"/>
        <w:jc w:val="both"/>
      </w:pPr>
      <w:r w:rsidRPr="004033C1">
        <w:t>5.   Zamawiający zobowiązany jest:</w:t>
      </w:r>
    </w:p>
    <w:p w14:paraId="744395AF" w14:textId="5A3D4FF9" w:rsidR="00720D3A" w:rsidRPr="004033C1" w:rsidRDefault="00720D3A" w:rsidP="004033C1">
      <w:pPr>
        <w:pStyle w:val="st"/>
        <w:numPr>
          <w:ilvl w:val="0"/>
          <w:numId w:val="11"/>
        </w:numPr>
        <w:tabs>
          <w:tab w:val="left" w:pos="709"/>
        </w:tabs>
        <w:jc w:val="both"/>
        <w:rPr>
          <w:szCs w:val="24"/>
        </w:rPr>
      </w:pPr>
      <w:r w:rsidRPr="004033C1">
        <w:rPr>
          <w:szCs w:val="24"/>
        </w:rPr>
        <w:t xml:space="preserve">przekazać protokolarnie Wykonawcy plac budowy w terminie nie dłuższym niż </w:t>
      </w:r>
      <w:r w:rsidRPr="004033C1">
        <w:rPr>
          <w:szCs w:val="24"/>
        </w:rPr>
        <w:br/>
      </w:r>
      <w:r w:rsidR="005714D5" w:rsidRPr="004033C1">
        <w:rPr>
          <w:szCs w:val="24"/>
        </w:rPr>
        <w:t>10</w:t>
      </w:r>
      <w:r w:rsidRPr="004033C1">
        <w:rPr>
          <w:szCs w:val="24"/>
        </w:rPr>
        <w:t xml:space="preserve"> dni </w:t>
      </w:r>
      <w:r w:rsidR="005714D5" w:rsidRPr="004033C1">
        <w:rPr>
          <w:szCs w:val="24"/>
        </w:rPr>
        <w:t>roboczych</w:t>
      </w:r>
      <w:r w:rsidRPr="004033C1">
        <w:rPr>
          <w:szCs w:val="24"/>
        </w:rPr>
        <w:t xml:space="preserve"> od dnia zawarcia umowy,</w:t>
      </w:r>
    </w:p>
    <w:p w14:paraId="5FD25934" w14:textId="77777777" w:rsidR="00720D3A" w:rsidRPr="004033C1" w:rsidRDefault="00720D3A" w:rsidP="004033C1">
      <w:pPr>
        <w:pStyle w:val="st"/>
        <w:numPr>
          <w:ilvl w:val="0"/>
          <w:numId w:val="11"/>
        </w:numPr>
        <w:tabs>
          <w:tab w:val="left" w:pos="709"/>
        </w:tabs>
        <w:jc w:val="both"/>
        <w:rPr>
          <w:szCs w:val="24"/>
        </w:rPr>
      </w:pPr>
      <w:r w:rsidRPr="004033C1">
        <w:rPr>
          <w:szCs w:val="24"/>
        </w:rPr>
        <w:t>dokonać odbioru wykonanych prac,</w:t>
      </w:r>
    </w:p>
    <w:p w14:paraId="23B4F8D5" w14:textId="77777777" w:rsidR="00720D3A" w:rsidRPr="004033C1" w:rsidRDefault="00720D3A" w:rsidP="004033C1">
      <w:pPr>
        <w:pStyle w:val="st"/>
        <w:numPr>
          <w:ilvl w:val="0"/>
          <w:numId w:val="11"/>
        </w:numPr>
        <w:tabs>
          <w:tab w:val="left" w:pos="709"/>
        </w:tabs>
        <w:jc w:val="both"/>
        <w:rPr>
          <w:szCs w:val="24"/>
        </w:rPr>
      </w:pPr>
      <w:r w:rsidRPr="004033C1">
        <w:rPr>
          <w:szCs w:val="24"/>
        </w:rPr>
        <w:t>zapewnić zapłatę wynagrodzenia za wykonane prace.</w:t>
      </w:r>
    </w:p>
    <w:bookmarkEnd w:id="0"/>
    <w:p w14:paraId="01AA905E" w14:textId="5B44B800" w:rsidR="00A77A38" w:rsidRPr="004033C1" w:rsidRDefault="00720D3A" w:rsidP="004033C1">
      <w:pPr>
        <w:tabs>
          <w:tab w:val="left" w:pos="426"/>
        </w:tabs>
        <w:ind w:left="360" w:hanging="360"/>
        <w:jc w:val="both"/>
      </w:pPr>
      <w:r w:rsidRPr="004033C1">
        <w:t xml:space="preserve">6. </w:t>
      </w:r>
      <w:r w:rsidRPr="004033C1">
        <w:tab/>
        <w:t xml:space="preserve">Wykonawca wykona przedmiot umowy z najwyższą starannością wymaganą </w:t>
      </w:r>
      <w:r w:rsidRPr="004033C1">
        <w:br/>
        <w:t>od podmiotu profesjonalnie świadczącego tego typu prace, na zasadzie zapewnienia najwyższej jakości prac,  zgodnie z zasadami współczesnej wiedzy technicznej i sztuki budowlanej,  przepisami prawa powszechnie obowiązującego, a także z SIWZ i z ofertą, które stanowią integralną część umowy.</w:t>
      </w:r>
    </w:p>
    <w:p w14:paraId="16FC0E3F" w14:textId="0C6EA7E4" w:rsidR="00283292" w:rsidRPr="004033C1" w:rsidRDefault="00720D3A" w:rsidP="004033C1">
      <w:pPr>
        <w:tabs>
          <w:tab w:val="left" w:pos="426"/>
        </w:tabs>
        <w:ind w:left="360" w:hanging="360"/>
        <w:jc w:val="both"/>
      </w:pPr>
      <w:r w:rsidRPr="004033C1">
        <w:lastRenderedPageBreak/>
        <w:t xml:space="preserve">7.   </w:t>
      </w:r>
      <w:bookmarkStart w:id="1" w:name="_Hlk14864779"/>
      <w:r w:rsidRPr="004033C1">
        <w:t>Zatrudnienie:</w:t>
      </w:r>
    </w:p>
    <w:p w14:paraId="5D5D71E5" w14:textId="33E0C5D7" w:rsidR="00720D3A" w:rsidRPr="004033C1" w:rsidRDefault="00720D3A" w:rsidP="004033C1">
      <w:pPr>
        <w:pStyle w:val="Akapitzlist"/>
        <w:numPr>
          <w:ilvl w:val="0"/>
          <w:numId w:val="13"/>
        </w:numPr>
        <w:ind w:hanging="282"/>
        <w:jc w:val="both"/>
        <w:rPr>
          <w:szCs w:val="24"/>
        </w:rPr>
      </w:pPr>
      <w:r w:rsidRPr="004033C1">
        <w:rPr>
          <w:szCs w:val="24"/>
        </w:rPr>
        <w:t>zgodnie z art. 29 ust. 3a ustawy Zamawiający wymaga, aby Wykonawca zatrudnia</w:t>
      </w:r>
      <w:r w:rsidR="00283292" w:rsidRPr="004033C1">
        <w:rPr>
          <w:szCs w:val="24"/>
        </w:rPr>
        <w:t>ł</w:t>
      </w:r>
      <w:r w:rsidRPr="004033C1">
        <w:rPr>
          <w:szCs w:val="24"/>
        </w:rPr>
        <w:t xml:space="preserve"> </w:t>
      </w:r>
      <w:r w:rsidR="003121B7" w:rsidRPr="004033C1">
        <w:rPr>
          <w:szCs w:val="24"/>
        </w:rPr>
        <w:br/>
      </w:r>
      <w:r w:rsidRPr="004033C1">
        <w:rPr>
          <w:szCs w:val="24"/>
        </w:rPr>
        <w:t xml:space="preserve">na podstawie umowy o pracę osoby wykonujące czynności fizyczne podczas realizacji zadania, </w:t>
      </w:r>
    </w:p>
    <w:p w14:paraId="64E734CE" w14:textId="77777777" w:rsidR="00720D3A" w:rsidRPr="004033C1" w:rsidRDefault="00720D3A" w:rsidP="004033C1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4033C1">
        <w:rPr>
          <w:szCs w:val="24"/>
        </w:rPr>
        <w:t>zatrudnienie, o którym mowa w pkt. 1, będzie trwać przez cały okres realizacji przedmiotu umowy,</w:t>
      </w:r>
    </w:p>
    <w:p w14:paraId="14E1C224" w14:textId="77777777" w:rsidR="00720D3A" w:rsidRPr="004033C1" w:rsidRDefault="00720D3A" w:rsidP="004033C1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4033C1">
        <w:rPr>
          <w:szCs w:val="24"/>
        </w:rPr>
        <w:t>Wykonawca zobowiązany jest każde żądanie Zamawiającego przedstawić dowody zatrudnienia na podstawie umowy o pracę (np. kopie umów o pracę) osób, o których mowa w pkt. 1,</w:t>
      </w:r>
    </w:p>
    <w:p w14:paraId="33E1A9DC" w14:textId="0639DDCB" w:rsidR="00720D3A" w:rsidRPr="004033C1" w:rsidRDefault="00720D3A" w:rsidP="004033C1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4033C1">
        <w:rPr>
          <w:szCs w:val="24"/>
        </w:rPr>
        <w:t xml:space="preserve">W przypadku braku zatrudnienia na podstawie umowy o pracę osób, o których mowa </w:t>
      </w:r>
      <w:r w:rsidRPr="004033C1">
        <w:rPr>
          <w:szCs w:val="24"/>
        </w:rPr>
        <w:br/>
        <w:t xml:space="preserve">w pkt. 1 lub nie przedstawienia dowodów potwierdzających ich zatrudnienie, Wykonawcy zostanie naliczona kara umowna określona w § 8 ust. 2 pkt </w:t>
      </w:r>
      <w:r w:rsidR="00F45F8D" w:rsidRPr="004033C1">
        <w:rPr>
          <w:szCs w:val="24"/>
        </w:rPr>
        <w:t>10</w:t>
      </w:r>
      <w:r w:rsidRPr="004033C1">
        <w:rPr>
          <w:szCs w:val="24"/>
        </w:rPr>
        <w:t xml:space="preserve"> umowy,</w:t>
      </w:r>
    </w:p>
    <w:p w14:paraId="733E1B09" w14:textId="2BDDB386" w:rsidR="00720D3A" w:rsidRPr="004033C1" w:rsidRDefault="00283292" w:rsidP="004033C1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4033C1">
        <w:rPr>
          <w:szCs w:val="24"/>
        </w:rPr>
        <w:t>w</w:t>
      </w:r>
      <w:r w:rsidR="00720D3A" w:rsidRPr="004033C1">
        <w:rPr>
          <w:szCs w:val="24"/>
        </w:rPr>
        <w:t>ymagania określone w pkt. 1 – 4 dotyczą również osób zatrudnionych przez Podwykonawców lub dalszych Podwykonawców.</w:t>
      </w:r>
    </w:p>
    <w:bookmarkEnd w:id="1"/>
    <w:p w14:paraId="30A0185D" w14:textId="0938A05D" w:rsidR="00720D3A" w:rsidRDefault="00720D3A" w:rsidP="004033C1">
      <w:pPr>
        <w:rPr>
          <w:b/>
        </w:rPr>
      </w:pPr>
    </w:p>
    <w:p w14:paraId="5C6CB7F2" w14:textId="77777777" w:rsidR="009519F0" w:rsidRPr="004033C1" w:rsidRDefault="009519F0" w:rsidP="004033C1">
      <w:pPr>
        <w:rPr>
          <w:b/>
        </w:rPr>
      </w:pPr>
    </w:p>
    <w:p w14:paraId="08D37770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§ 2</w:t>
      </w:r>
    </w:p>
    <w:p w14:paraId="3399BA63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TERMIN REALIZACJI</w:t>
      </w:r>
    </w:p>
    <w:p w14:paraId="2B90325F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 xml:space="preserve"> </w:t>
      </w:r>
    </w:p>
    <w:p w14:paraId="1E0EE09B" w14:textId="378985B0" w:rsidR="00B614A6" w:rsidRPr="00CF63E4" w:rsidRDefault="00B614A6" w:rsidP="004033C1">
      <w:pPr>
        <w:tabs>
          <w:tab w:val="left" w:pos="284"/>
        </w:tabs>
        <w:jc w:val="both"/>
        <w:rPr>
          <w:b/>
          <w:bCs/>
        </w:rPr>
      </w:pPr>
      <w:r w:rsidRPr="004033C1">
        <w:t>Wykonawca zrealizuje przedmiot umowy w terminie</w:t>
      </w:r>
      <w:bookmarkStart w:id="2" w:name="_Hlk520195092"/>
      <w:r w:rsidR="00CF63E4">
        <w:t xml:space="preserve"> </w:t>
      </w:r>
      <w:bookmarkStart w:id="3" w:name="_Hlk30414194"/>
      <w:r w:rsidR="00CF63E4" w:rsidRPr="00CF63E4">
        <w:rPr>
          <w:b/>
          <w:bCs/>
        </w:rPr>
        <w:t>nie dłuższym niż 90 dni kalendarzowych od dnia przekazania placu budowy.</w:t>
      </w:r>
    </w:p>
    <w:bookmarkEnd w:id="2"/>
    <w:bookmarkEnd w:id="3"/>
    <w:p w14:paraId="5E5D1449" w14:textId="77777777" w:rsidR="00B955F2" w:rsidRPr="004033C1" w:rsidRDefault="00B955F2" w:rsidP="004033C1">
      <w:pPr>
        <w:jc w:val="center"/>
        <w:rPr>
          <w:b/>
        </w:rPr>
      </w:pPr>
    </w:p>
    <w:p w14:paraId="20C8EADB" w14:textId="33E01208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§ 3</w:t>
      </w:r>
    </w:p>
    <w:p w14:paraId="56E69C03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GWARANCJA I RĘKOJMIA</w:t>
      </w:r>
    </w:p>
    <w:p w14:paraId="67FC11BA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 xml:space="preserve"> </w:t>
      </w:r>
    </w:p>
    <w:p w14:paraId="4C410953" w14:textId="6B34DEA7" w:rsidR="00720D3A" w:rsidRPr="004033C1" w:rsidRDefault="00720D3A" w:rsidP="004033C1">
      <w:pPr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4033C1">
        <w:t xml:space="preserve">Wykonawca udziela rękojmi na wykonany przedmiot umowy na okres </w:t>
      </w:r>
      <w:r w:rsidRPr="004033C1">
        <w:br/>
      </w:r>
      <w:r w:rsidR="00B532FC" w:rsidRPr="004033C1">
        <w:rPr>
          <w:b/>
        </w:rPr>
        <w:t>60</w:t>
      </w:r>
      <w:r w:rsidRPr="004033C1">
        <w:rPr>
          <w:b/>
        </w:rPr>
        <w:t xml:space="preserve"> miesięcy</w:t>
      </w:r>
      <w:r w:rsidRPr="004033C1">
        <w:t>, licząc od dnia podpisania protokołu odbioru końcowego robót. Okres rękojmi ulega przedłużeniu o czas liczony od dnia stwierdzenia wady do dnia jej usunięcia.</w:t>
      </w:r>
    </w:p>
    <w:p w14:paraId="2801E8C1" w14:textId="61B4B34F" w:rsidR="006F03C5" w:rsidRPr="004033C1" w:rsidRDefault="00720D3A" w:rsidP="004033C1">
      <w:pPr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4033C1">
        <w:t xml:space="preserve">Wykonawca udziela gwarancji na wykonany przedmiot umowy na okres </w:t>
      </w:r>
      <w:r w:rsidRPr="004033C1">
        <w:br/>
      </w:r>
      <w:r w:rsidRPr="004033C1">
        <w:rPr>
          <w:b/>
        </w:rPr>
        <w:t>…… miesięcy</w:t>
      </w:r>
      <w:r w:rsidRPr="004033C1">
        <w:t>, licząc od dnia podpisania protokołu odbioru końcowego robót.</w:t>
      </w:r>
    </w:p>
    <w:p w14:paraId="5CE8C237" w14:textId="7966A921" w:rsidR="00720D3A" w:rsidRPr="004033C1" w:rsidRDefault="00B532FC" w:rsidP="004033C1">
      <w:pPr>
        <w:tabs>
          <w:tab w:val="left" w:pos="426"/>
        </w:tabs>
        <w:jc w:val="both"/>
      </w:pPr>
      <w:r w:rsidRPr="004033C1">
        <w:t>3</w:t>
      </w:r>
      <w:r w:rsidR="00720D3A" w:rsidRPr="004033C1">
        <w:t>.</w:t>
      </w:r>
      <w:r w:rsidR="00720D3A" w:rsidRPr="004033C1">
        <w:tab/>
        <w:t xml:space="preserve">Warunki gwarancji zostały określone w załączniku nr 8 do SIWZ. </w:t>
      </w:r>
    </w:p>
    <w:p w14:paraId="16553D25" w14:textId="38FA6887" w:rsidR="00B532FC" w:rsidRPr="004033C1" w:rsidRDefault="00B532FC" w:rsidP="004033C1">
      <w:pPr>
        <w:tabs>
          <w:tab w:val="left" w:pos="426"/>
        </w:tabs>
        <w:ind w:left="426" w:hanging="426"/>
        <w:jc w:val="both"/>
      </w:pPr>
      <w:r w:rsidRPr="004033C1">
        <w:t xml:space="preserve">4.    W przypadku, gdy gwarancja producenta na zastosowane materiały, urządzenia przekracza …… miesięcy, wówczas Wykonawca przekaże Zamawiającemu – wraz </w:t>
      </w:r>
      <w:r w:rsidRPr="004033C1">
        <w:br/>
        <w:t>z dokumentacją odbiorową - dokumenty pozwalające na skorzystanie z uprawnień wynikających z gwarancji producenta.</w:t>
      </w:r>
    </w:p>
    <w:p w14:paraId="5A119C9E" w14:textId="77777777" w:rsidR="00506B71" w:rsidRPr="004033C1" w:rsidRDefault="00506B71" w:rsidP="004033C1">
      <w:pPr>
        <w:tabs>
          <w:tab w:val="left" w:pos="426"/>
        </w:tabs>
        <w:jc w:val="center"/>
        <w:rPr>
          <w:b/>
        </w:rPr>
      </w:pPr>
    </w:p>
    <w:p w14:paraId="1B709482" w14:textId="5E6085CE" w:rsidR="00720D3A" w:rsidRPr="004033C1" w:rsidRDefault="00720D3A" w:rsidP="004033C1">
      <w:pPr>
        <w:tabs>
          <w:tab w:val="left" w:pos="426"/>
        </w:tabs>
        <w:jc w:val="center"/>
        <w:rPr>
          <w:b/>
        </w:rPr>
      </w:pPr>
      <w:r w:rsidRPr="004033C1">
        <w:rPr>
          <w:b/>
        </w:rPr>
        <w:t>§ 4</w:t>
      </w:r>
    </w:p>
    <w:p w14:paraId="48FDF0AE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WYNAGRODZENIE I WARUNKI PŁATNOŚCI</w:t>
      </w:r>
    </w:p>
    <w:p w14:paraId="5107188E" w14:textId="62F4B53D" w:rsidR="00720D3A" w:rsidRPr="001F28EF" w:rsidRDefault="00720D3A" w:rsidP="001F28EF">
      <w:pPr>
        <w:pStyle w:val="Akapitzlist"/>
        <w:ind w:left="5310"/>
        <w:rPr>
          <w:b/>
        </w:rPr>
      </w:pPr>
    </w:p>
    <w:p w14:paraId="37417F09" w14:textId="0FAD044E" w:rsidR="001F28EF" w:rsidRDefault="001F28EF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610EC7">
        <w:t xml:space="preserve">Wynagrodzenia ryczałtowego Wykonawcy z tytułu prawidłowej i terminowej realizacji przedmiotu umowy wynosi </w:t>
      </w:r>
      <w:r w:rsidRPr="001F28EF">
        <w:rPr>
          <w:b/>
        </w:rPr>
        <w:t>………..zł brutto</w:t>
      </w:r>
      <w:r w:rsidRPr="00610EC7">
        <w:t xml:space="preserve"> (słownie:……………………………...….).</w:t>
      </w:r>
    </w:p>
    <w:p w14:paraId="66B345B2" w14:textId="38F3BD46" w:rsidR="001F28EF" w:rsidRDefault="001F28EF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610EC7">
        <w:t xml:space="preserve">Kwota określona w ust. 1 zawiera wszelkie koszty związane z realizacją przedmiotu umowy  niezbędne do jego wykonania. Nieoszacowanie, pominięcie, ewentualnie brak pełnego rozpoznania przedmiotu umowy nie może stanowić podstawy do żądania przez Wykonawcę podwyższenia wynagrodzenia. </w:t>
      </w:r>
    </w:p>
    <w:p w14:paraId="0685BE2B" w14:textId="7C2088B0" w:rsidR="001F28EF" w:rsidRPr="00E61B18" w:rsidRDefault="001F28EF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610EC7">
        <w:t xml:space="preserve">Wynagrodzenie płatne będzie po realizacji przedmiotu umowy, </w:t>
      </w:r>
      <w:r w:rsidRPr="001F28EF">
        <w:rPr>
          <w:snapToGrid w:val="0"/>
        </w:rPr>
        <w:t xml:space="preserve">w terminie 14 dni </w:t>
      </w:r>
      <w:r w:rsidRPr="00610EC7">
        <w:t>kalendarzowych od dnia otrzymania przez Zamawiającego prawidłowo wystawionej przez Wykonawcę faktury VAT</w:t>
      </w:r>
      <w:r w:rsidRPr="001F28EF">
        <w:rPr>
          <w:snapToGrid w:val="0"/>
        </w:rPr>
        <w:t xml:space="preserve"> wraz z kopią protokołu odbioru końcowego robót. </w:t>
      </w:r>
    </w:p>
    <w:p w14:paraId="0728D3D5" w14:textId="450BAC35" w:rsidR="00E61B18" w:rsidRPr="001F28EF" w:rsidRDefault="00E61B18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>
        <w:rPr>
          <w:snapToGrid w:val="0"/>
        </w:rPr>
        <w:t xml:space="preserve">Płatność będzie dokonana na rachunek bankowy Wykonawcy wskazany na fakturze, </w:t>
      </w:r>
      <w:r>
        <w:rPr>
          <w:snapToGrid w:val="0"/>
        </w:rPr>
        <w:br/>
        <w:t xml:space="preserve">z zastrzeżeniem, że rachunek bankowy musi być zgodny z numerem rachunku ujawnionym </w:t>
      </w:r>
      <w:r>
        <w:rPr>
          <w:snapToGrid w:val="0"/>
        </w:rPr>
        <w:lastRenderedPageBreak/>
        <w:t>w wykazie prowadzonym przez Szefa Krajowej Administracji Skarbowej. Gdy w wykazie</w:t>
      </w:r>
      <w:r w:rsidR="003B37D4">
        <w:rPr>
          <w:snapToGrid w:val="0"/>
        </w:rPr>
        <w:t xml:space="preserve"> ujawniony jest inny rachunek bankowy, płatność wynagrodzenia dokonana zostanie </w:t>
      </w:r>
      <w:r w:rsidR="003B37D4">
        <w:rPr>
          <w:snapToGrid w:val="0"/>
        </w:rPr>
        <w:br/>
        <w:t>na rachunek bankowy ujawniony w tym wykazie.</w:t>
      </w:r>
      <w:r>
        <w:rPr>
          <w:snapToGrid w:val="0"/>
        </w:rPr>
        <w:t xml:space="preserve"> </w:t>
      </w:r>
    </w:p>
    <w:p w14:paraId="186C1B47" w14:textId="12A6F29F" w:rsidR="001F28EF" w:rsidRPr="001F28EF" w:rsidRDefault="001F28EF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1F28EF">
        <w:rPr>
          <w:snapToGrid w:val="0"/>
        </w:rPr>
        <w:t xml:space="preserve">Dane do faktury VAT:  </w:t>
      </w:r>
    </w:p>
    <w:p w14:paraId="6656163A" w14:textId="6A2D45A9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 </w:t>
      </w:r>
      <w:r w:rsidRPr="00610EC7">
        <w:rPr>
          <w:snapToGrid w:val="0"/>
        </w:rPr>
        <w:t>Nabywca: Gmina Miasto Szczecin</w:t>
      </w:r>
    </w:p>
    <w:p w14:paraId="0F9F9DBE" w14:textId="77777777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610EC7">
        <w:rPr>
          <w:snapToGrid w:val="0"/>
        </w:rPr>
        <w:t xml:space="preserve">                 PL. Armii Krajowej 1</w:t>
      </w:r>
    </w:p>
    <w:p w14:paraId="7973405C" w14:textId="77777777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610EC7">
        <w:rPr>
          <w:snapToGrid w:val="0"/>
        </w:rPr>
        <w:t xml:space="preserve">                 70-456 Szczecin</w:t>
      </w:r>
    </w:p>
    <w:p w14:paraId="55790E6B" w14:textId="77777777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610EC7">
        <w:rPr>
          <w:snapToGrid w:val="0"/>
        </w:rPr>
        <w:t xml:space="preserve">                 NIP  851-030-94-10</w:t>
      </w:r>
    </w:p>
    <w:p w14:paraId="202B0899" w14:textId="77777777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610EC7">
        <w:rPr>
          <w:snapToGrid w:val="0"/>
        </w:rPr>
        <w:t xml:space="preserve"> Płatnik:     Zakład Usług Komunalnych </w:t>
      </w:r>
    </w:p>
    <w:p w14:paraId="2DF59460" w14:textId="77777777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610EC7">
        <w:rPr>
          <w:snapToGrid w:val="0"/>
        </w:rPr>
        <w:t xml:space="preserve">                  ul. Ku Słońcu 125 A</w:t>
      </w:r>
    </w:p>
    <w:p w14:paraId="4149E298" w14:textId="77777777" w:rsidR="001F28EF" w:rsidRPr="00610EC7" w:rsidRDefault="001F28EF" w:rsidP="001F28EF">
      <w:pPr>
        <w:autoSpaceDE w:val="0"/>
        <w:autoSpaceDN w:val="0"/>
        <w:adjustRightInd w:val="0"/>
        <w:spacing w:line="276" w:lineRule="auto"/>
        <w:ind w:left="360"/>
        <w:jc w:val="both"/>
      </w:pPr>
      <w:r w:rsidRPr="00610EC7">
        <w:rPr>
          <w:snapToGrid w:val="0"/>
        </w:rPr>
        <w:t xml:space="preserve">                   71-080 Szczecin</w:t>
      </w:r>
    </w:p>
    <w:p w14:paraId="4F8BECB3" w14:textId="3548E351" w:rsidR="004954D8" w:rsidRPr="001F28EF" w:rsidRDefault="004954D8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1F28EF">
        <w:rPr>
          <w:spacing w:val="-3"/>
        </w:rPr>
        <w:t>Jako datę zapłaty traktuje się dzień obciążenia rachunku bankowego Zamawiającego.</w:t>
      </w:r>
    </w:p>
    <w:p w14:paraId="286F128C" w14:textId="41270CAC" w:rsidR="001F28EF" w:rsidRPr="001F28EF" w:rsidRDefault="001F28EF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1F28EF">
        <w:t xml:space="preserve">W przypadku zatrudnienia Podwykonawców i dalszych Podwykonawców, dodatkowym, warunkującym wypłatę wynagrodzenia załącznikiem do faktury, są wszystkie dowody zapłaty wymagalnego wynagrodzenia dla Podwykonawcy i dalszych Podwykonawców. </w:t>
      </w:r>
      <w:r w:rsidRPr="001F28EF">
        <w:br/>
        <w:t>Za dowód zapłaty należy rozumieć potwierdzoną za zgodność z oryginałem kopię przelewu płatności na konto Podwykonawcy lub dalszego Podwykonawcy.</w:t>
      </w:r>
    </w:p>
    <w:p w14:paraId="48273E7B" w14:textId="77777777" w:rsidR="001F28EF" w:rsidRDefault="001F28EF" w:rsidP="001F28EF">
      <w:pPr>
        <w:pStyle w:val="Tekstpodstawowy"/>
        <w:tabs>
          <w:tab w:val="left" w:pos="360"/>
        </w:tabs>
        <w:ind w:left="426" w:hanging="710"/>
        <w:jc w:val="both"/>
        <w:rPr>
          <w:sz w:val="24"/>
        </w:rPr>
      </w:pPr>
      <w:r w:rsidRPr="004033C1">
        <w:rPr>
          <w:spacing w:val="-3"/>
          <w:sz w:val="24"/>
        </w:rPr>
        <w:t xml:space="preserve">. </w:t>
      </w:r>
      <w:r w:rsidRPr="004033C1">
        <w:rPr>
          <w:spacing w:val="-3"/>
          <w:sz w:val="24"/>
        </w:rPr>
        <w:tab/>
        <w:t xml:space="preserve"> </w:t>
      </w:r>
      <w:r w:rsidRPr="004033C1">
        <w:rPr>
          <w:sz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            z zaakceptowanymi przez siebie umowami o podwykonawstwo, którego przedmiotem          są roboty budowlane, dostawy lub usługi.</w:t>
      </w:r>
    </w:p>
    <w:p w14:paraId="5928342F" w14:textId="2ED241CF" w:rsidR="004954D8" w:rsidRDefault="004954D8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1F28EF">
        <w:t xml:space="preserve">Bezpośrednia zapłata wg ust. </w:t>
      </w:r>
      <w:r w:rsidR="003B37D4">
        <w:t>9</w:t>
      </w:r>
      <w:r w:rsidRPr="001F28EF">
        <w:t xml:space="preserve"> obejmuje wyłącznie należne wynagrodzenie, bez odsetek należnych Podwykonawcy lub dalszemu Podwykonawcy.</w:t>
      </w:r>
    </w:p>
    <w:p w14:paraId="7666DEDD" w14:textId="0F5F11A7" w:rsidR="004954D8" w:rsidRDefault="004954D8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426"/>
        <w:jc w:val="both"/>
      </w:pPr>
      <w:r w:rsidRPr="001F28EF">
        <w:t xml:space="preserve">Przed dokonaniem bezpośredniej zapłaty Zamawiający umożliwi Wykonawcy zgłoszenie pisemnych uwag dotyczących zasadności bezpośredniej zapłaty wynagrodzenia Podwykonawcy lub dalszemu Podwykonawcy, o których mowa w ust. </w:t>
      </w:r>
      <w:r w:rsidR="003B37D4">
        <w:t>10</w:t>
      </w:r>
      <w:r w:rsidRPr="001F28EF">
        <w:t>. Termin zgłaszania uwag – 7 dni od daty doręczenia tej informacji do Wykonawcy.</w:t>
      </w:r>
    </w:p>
    <w:p w14:paraId="6380C4C9" w14:textId="69F85646" w:rsidR="004954D8" w:rsidRDefault="004954D8" w:rsidP="001F28EF">
      <w:pPr>
        <w:pStyle w:val="Akapitzlist"/>
        <w:numPr>
          <w:ilvl w:val="0"/>
          <w:numId w:val="39"/>
        </w:numPr>
        <w:tabs>
          <w:tab w:val="left" w:pos="-5529"/>
        </w:tabs>
        <w:ind w:left="426" w:hanging="426"/>
        <w:jc w:val="both"/>
      </w:pPr>
      <w:r w:rsidRPr="001F28EF">
        <w:t xml:space="preserve">W przypadku zgłoszenia uwag, o których mowa w ust. </w:t>
      </w:r>
      <w:r w:rsidR="001F28EF">
        <w:t>8</w:t>
      </w:r>
      <w:r w:rsidRPr="001F28EF">
        <w:t xml:space="preserve">, Zamawiający może: </w:t>
      </w:r>
    </w:p>
    <w:p w14:paraId="522E90F7" w14:textId="0927DF6D" w:rsidR="001F28EF" w:rsidRDefault="001F28EF" w:rsidP="001F28EF">
      <w:pPr>
        <w:pStyle w:val="Tekstpodstawowy"/>
        <w:numPr>
          <w:ilvl w:val="0"/>
          <w:numId w:val="40"/>
        </w:numPr>
        <w:tabs>
          <w:tab w:val="left" w:pos="360"/>
          <w:tab w:val="right" w:pos="709"/>
        </w:tabs>
        <w:jc w:val="both"/>
        <w:rPr>
          <w:sz w:val="24"/>
        </w:rPr>
      </w:pPr>
      <w:r w:rsidRPr="004033C1">
        <w:rPr>
          <w:sz w:val="24"/>
        </w:rPr>
        <w:t xml:space="preserve">nie dokonać bezpośredniej zapłaty wynagrodzenia Podwykonawcy lub dalszemu Podwykonawcy, jeżeli wykonawca wykaże niezasadność takiej zapłaty, </w:t>
      </w:r>
    </w:p>
    <w:p w14:paraId="59B2FCDD" w14:textId="12934143" w:rsidR="001F28EF" w:rsidRPr="001F28EF" w:rsidRDefault="001F28EF" w:rsidP="001F28EF">
      <w:pPr>
        <w:pStyle w:val="Tekstpodstawowy"/>
        <w:tabs>
          <w:tab w:val="left" w:pos="360"/>
          <w:tab w:val="right" w:pos="709"/>
        </w:tabs>
        <w:ind w:left="720"/>
        <w:jc w:val="both"/>
        <w:rPr>
          <w:sz w:val="24"/>
        </w:rPr>
      </w:pPr>
      <w:r>
        <w:rPr>
          <w:sz w:val="24"/>
          <w:lang w:val="pl-PL"/>
        </w:rPr>
        <w:t>albo</w:t>
      </w:r>
    </w:p>
    <w:p w14:paraId="3D066804" w14:textId="618055A9" w:rsidR="001F28EF" w:rsidRDefault="001F28EF" w:rsidP="001F28EF">
      <w:pPr>
        <w:pStyle w:val="Tekstpodstawowy"/>
        <w:numPr>
          <w:ilvl w:val="0"/>
          <w:numId w:val="40"/>
        </w:numPr>
        <w:tabs>
          <w:tab w:val="left" w:pos="360"/>
          <w:tab w:val="right" w:pos="709"/>
        </w:tabs>
        <w:jc w:val="both"/>
        <w:rPr>
          <w:sz w:val="24"/>
        </w:rPr>
      </w:pPr>
      <w:r w:rsidRPr="001F28EF">
        <w:rPr>
          <w:sz w:val="24"/>
        </w:rPr>
        <w:t xml:space="preserve">złożyć do depozytu sądowego kwotę potrzebną na pokrycie wynagrodzenia Podwykonawcy lub dalszemu Podwykonawcy w przypadku istnienia zasadniczej wątpliwości Zamawiającego co do wysokości należnej zapłaty lub podmiotu, któremu płatność się należy, </w:t>
      </w:r>
    </w:p>
    <w:p w14:paraId="136313EE" w14:textId="75A80F70" w:rsidR="001F28EF" w:rsidRPr="001F28EF" w:rsidRDefault="001F28EF" w:rsidP="001F28EF">
      <w:pPr>
        <w:pStyle w:val="Tekstpodstawowy"/>
        <w:tabs>
          <w:tab w:val="left" w:pos="360"/>
          <w:tab w:val="right" w:pos="709"/>
        </w:tabs>
        <w:ind w:left="720"/>
        <w:jc w:val="both"/>
        <w:rPr>
          <w:sz w:val="24"/>
        </w:rPr>
      </w:pPr>
      <w:r>
        <w:rPr>
          <w:sz w:val="24"/>
          <w:lang w:val="pl-PL"/>
        </w:rPr>
        <w:t>albo</w:t>
      </w:r>
    </w:p>
    <w:p w14:paraId="2CD0A76B" w14:textId="58A2BE06" w:rsidR="001F28EF" w:rsidRPr="001F28EF" w:rsidRDefault="001F28EF" w:rsidP="001F28EF">
      <w:pPr>
        <w:pStyle w:val="Tekstpodstawowy"/>
        <w:numPr>
          <w:ilvl w:val="0"/>
          <w:numId w:val="40"/>
        </w:numPr>
        <w:tabs>
          <w:tab w:val="left" w:pos="360"/>
          <w:tab w:val="right" w:pos="709"/>
        </w:tabs>
        <w:jc w:val="both"/>
        <w:rPr>
          <w:sz w:val="24"/>
        </w:rPr>
      </w:pPr>
      <w:r w:rsidRPr="001F28EF">
        <w:rPr>
          <w:sz w:val="24"/>
        </w:rPr>
        <w:t>dokonać bezpośredniej zapłaty wynagrodzenia Podwykonawcy lub dalszemu Podwykonawcy, jeżeli Podwykonawca lub dalszy Podwykonawca wykaże zasadność takiej zapłaty.</w:t>
      </w:r>
    </w:p>
    <w:p w14:paraId="46CDD2E5" w14:textId="02DBF960" w:rsidR="004954D8" w:rsidRDefault="004954D8" w:rsidP="001F28EF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568"/>
        <w:jc w:val="both"/>
      </w:pPr>
      <w:r w:rsidRPr="004033C1">
        <w:t xml:space="preserve">W przypadku dokonania bezpośredniej zapłaty wynagrodzenia Podwykonawcy lub dalszemu Podwykonawcy, o których mowa w ust. </w:t>
      </w:r>
      <w:r w:rsidR="003B37D4">
        <w:t>9</w:t>
      </w:r>
      <w:r w:rsidRPr="004033C1">
        <w:t>, Zamawiający potrąci kwotę wypłaconego wynagrodzenia  z wynagrodzenia należnego Wykonawcy.</w:t>
      </w:r>
    </w:p>
    <w:p w14:paraId="2B31CA39" w14:textId="639ABE12" w:rsidR="006B26DF" w:rsidRPr="004033C1" w:rsidRDefault="004954D8" w:rsidP="003B37D4">
      <w:pPr>
        <w:pStyle w:val="Akapitzlist"/>
        <w:numPr>
          <w:ilvl w:val="0"/>
          <w:numId w:val="39"/>
        </w:numPr>
        <w:tabs>
          <w:tab w:val="left" w:pos="-5529"/>
        </w:tabs>
        <w:spacing w:line="276" w:lineRule="auto"/>
        <w:ind w:left="426" w:hanging="568"/>
        <w:jc w:val="both"/>
      </w:pPr>
      <w:r w:rsidRPr="004033C1">
        <w:t xml:space="preserve">Zamawiający wstrzyma, do czasu ustania przyczyny, płatność faktury - w całości lub </w:t>
      </w:r>
      <w:r w:rsidRPr="004033C1">
        <w:br/>
        <w:t xml:space="preserve">w części - w przypadku nie wywiązania się Wykonawcy, z któregokolwiek </w:t>
      </w:r>
      <w:r w:rsidRPr="004033C1">
        <w:br/>
        <w:t>ze zobowiązań wynikających z umowy. W takim przypadku Wykonawcy nie przysługują odsetki z tytułu zwłoki w zapłacie.</w:t>
      </w:r>
    </w:p>
    <w:p w14:paraId="2744D2C0" w14:textId="4A334E3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lastRenderedPageBreak/>
        <w:t>§ 5</w:t>
      </w:r>
    </w:p>
    <w:p w14:paraId="1655C9F9" w14:textId="352C70A4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PODWYKONAWSTWO</w:t>
      </w:r>
    </w:p>
    <w:p w14:paraId="04EA0119" w14:textId="77777777" w:rsidR="002E35BA" w:rsidRPr="004033C1" w:rsidRDefault="002E35BA" w:rsidP="004033C1">
      <w:pPr>
        <w:jc w:val="center"/>
        <w:rPr>
          <w:b/>
        </w:rPr>
      </w:pPr>
    </w:p>
    <w:p w14:paraId="600F90CB" w14:textId="47369E48" w:rsidR="00B955F2" w:rsidRPr="004033C1" w:rsidRDefault="00720D3A" w:rsidP="004033C1">
      <w:pPr>
        <w:pStyle w:val="Tekstpodstawowy"/>
        <w:tabs>
          <w:tab w:val="left" w:pos="0"/>
          <w:tab w:val="left" w:pos="360"/>
          <w:tab w:val="right" w:pos="7854"/>
        </w:tabs>
        <w:ind w:left="360" w:hanging="360"/>
        <w:jc w:val="both"/>
        <w:rPr>
          <w:sz w:val="24"/>
        </w:rPr>
      </w:pPr>
      <w:r w:rsidRPr="004033C1">
        <w:rPr>
          <w:sz w:val="24"/>
        </w:rPr>
        <w:t>1.</w:t>
      </w:r>
      <w:r w:rsidRPr="004033C1">
        <w:rPr>
          <w:sz w:val="24"/>
        </w:rPr>
        <w:tab/>
        <w:t>Wykonawca może wykonać przedmiot umowy przy udziale podwykonawców lub dalszych podwykonawców, zawierając z nimi stosowne umowy w formie pisemnej pod rygorem nieważności.</w:t>
      </w:r>
    </w:p>
    <w:p w14:paraId="10018E0F" w14:textId="77777777" w:rsidR="00720D3A" w:rsidRPr="004033C1" w:rsidRDefault="00720D3A" w:rsidP="004033C1">
      <w:pPr>
        <w:pStyle w:val="Tekstpodstawowy"/>
        <w:tabs>
          <w:tab w:val="left" w:pos="0"/>
          <w:tab w:val="left" w:pos="360"/>
          <w:tab w:val="right" w:pos="7854"/>
        </w:tabs>
        <w:ind w:left="360" w:hanging="360"/>
        <w:jc w:val="both"/>
        <w:rPr>
          <w:sz w:val="24"/>
        </w:rPr>
      </w:pPr>
      <w:r w:rsidRPr="004033C1">
        <w:rPr>
          <w:sz w:val="24"/>
        </w:rPr>
        <w:t>2.</w:t>
      </w:r>
      <w:r w:rsidRPr="004033C1">
        <w:rPr>
          <w:sz w:val="24"/>
        </w:rPr>
        <w:tab/>
        <w:t>Wykonawca jest zobowiązany przedstawić Zamawiającemu projekt umowy lub zmianę projektu umowy o podwykonawstwo, której przedmiotem są roboty budowlane</w:t>
      </w:r>
      <w:r w:rsidRPr="004033C1">
        <w:rPr>
          <w:sz w:val="24"/>
        </w:rPr>
        <w:br/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</w:t>
      </w:r>
      <w:r w:rsidRPr="004033C1">
        <w:rPr>
          <w:sz w:val="24"/>
        </w:rPr>
        <w:br/>
        <w:t xml:space="preserve">W przypadku projektu zmian umowy powyższe zapisy należy stosować odpowiednio. </w:t>
      </w:r>
    </w:p>
    <w:p w14:paraId="26B39E22" w14:textId="185D23A3" w:rsidR="00720D3A" w:rsidRPr="004033C1" w:rsidRDefault="00720D3A" w:rsidP="004033C1">
      <w:pPr>
        <w:pStyle w:val="Tekstpodstawowy"/>
        <w:tabs>
          <w:tab w:val="left" w:pos="0"/>
          <w:tab w:val="left" w:pos="360"/>
          <w:tab w:val="right" w:pos="7854"/>
        </w:tabs>
        <w:ind w:left="360" w:hanging="360"/>
        <w:jc w:val="both"/>
        <w:rPr>
          <w:sz w:val="24"/>
        </w:rPr>
      </w:pPr>
      <w:r w:rsidRPr="004033C1">
        <w:rPr>
          <w:sz w:val="24"/>
        </w:rPr>
        <w:t>3.</w:t>
      </w:r>
      <w:r w:rsidRPr="004033C1">
        <w:rPr>
          <w:sz w:val="24"/>
        </w:rPr>
        <w:tab/>
        <w:t xml:space="preserve">Wykonawca jest zobowiązany przedstawić Zamawiającemu poświadczoną </w:t>
      </w:r>
      <w:r w:rsidRPr="004033C1">
        <w:rPr>
          <w:sz w:val="24"/>
        </w:rPr>
        <w:br/>
        <w:t>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53C6392B" w14:textId="77777777" w:rsidR="00720D3A" w:rsidRPr="004033C1" w:rsidRDefault="00720D3A" w:rsidP="004033C1">
      <w:pPr>
        <w:pStyle w:val="Tekstpodstawowy"/>
        <w:tabs>
          <w:tab w:val="left" w:pos="0"/>
          <w:tab w:val="left" w:pos="360"/>
          <w:tab w:val="right" w:pos="7854"/>
        </w:tabs>
        <w:ind w:left="360" w:hanging="360"/>
        <w:jc w:val="both"/>
        <w:rPr>
          <w:sz w:val="24"/>
        </w:rPr>
      </w:pPr>
      <w:r w:rsidRPr="004033C1">
        <w:rPr>
          <w:sz w:val="24"/>
        </w:rPr>
        <w:t>4.</w:t>
      </w:r>
      <w:r w:rsidRPr="004033C1">
        <w:rPr>
          <w:sz w:val="24"/>
        </w:rPr>
        <w:tab/>
        <w:t>Umowa na roboty budowlane z Podwykonawcą musi zawierać w szczególności:</w:t>
      </w:r>
    </w:p>
    <w:p w14:paraId="768C1703" w14:textId="77777777" w:rsidR="00720D3A" w:rsidRPr="004033C1" w:rsidRDefault="00720D3A" w:rsidP="004033C1">
      <w:pPr>
        <w:numPr>
          <w:ilvl w:val="0"/>
          <w:numId w:val="5"/>
        </w:numPr>
        <w:suppressAutoHyphens/>
        <w:jc w:val="both"/>
      </w:pPr>
      <w:r w:rsidRPr="004033C1">
        <w:t>zakres robót powierzony Podwykonawcy wraz z częścią dokumentacji dotyczącą wykonania robót objętych umową,</w:t>
      </w:r>
    </w:p>
    <w:p w14:paraId="775BB99C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1134" w:hanging="708"/>
        <w:jc w:val="both"/>
      </w:pPr>
      <w:r w:rsidRPr="004033C1">
        <w:t>kwotę wynagrodzenia,</w:t>
      </w:r>
    </w:p>
    <w:p w14:paraId="14EC88B1" w14:textId="2F06BE6C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1134" w:hanging="708"/>
        <w:jc w:val="both"/>
      </w:pPr>
      <w:r w:rsidRPr="004033C1">
        <w:t>termin wykonania robót objętych umową,</w:t>
      </w:r>
    </w:p>
    <w:p w14:paraId="51449AE2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</w:pPr>
      <w:r w:rsidRPr="004033C1">
        <w:t xml:space="preserve">termin zapłaty wynagrodzenia dla Podwykonawcy lub dalszego Podwykonawcy, przewidziany  w umowie o podwykonawstwo, nie może być dłuższy niż 30 dni </w:t>
      </w:r>
      <w:r w:rsidRPr="004033C1"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14:paraId="4FF6ACDD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</w:pPr>
      <w:r w:rsidRPr="004033C1"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5526F2E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</w:pPr>
      <w:r w:rsidRPr="004033C1">
        <w:t>wniesienie przez podwykonawcę na rzecz Wykonawcy wszelkiego rodzaju zabezpieczeń, kaucji itp.  powinno nastąpić w innych formach niż pieniężna,</w:t>
      </w:r>
    </w:p>
    <w:p w14:paraId="068009D6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</w:pPr>
      <w:r w:rsidRPr="004033C1">
        <w:t xml:space="preserve">płatność faktur następować będzie tylko za roboty odebrane przez Zamawiającego </w:t>
      </w:r>
      <w:r w:rsidRPr="004033C1">
        <w:br/>
        <w:t>od Wykonawcy, po uprzednim potwierdzeniu przez Wykonawcę zakresu rzeczowego robót zrealizowanych przez podwykonawcę,</w:t>
      </w:r>
    </w:p>
    <w:p w14:paraId="79060D36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1134" w:hanging="708"/>
        <w:jc w:val="both"/>
      </w:pPr>
      <w:r w:rsidRPr="004033C1">
        <w:t>wszelkie zmiany umowy powinny następować w formie pisemnej,</w:t>
      </w:r>
    </w:p>
    <w:p w14:paraId="7835D2D7" w14:textId="77777777" w:rsidR="00720D3A" w:rsidRPr="004033C1" w:rsidRDefault="00720D3A" w:rsidP="004033C1">
      <w:pPr>
        <w:numPr>
          <w:ilvl w:val="0"/>
          <w:numId w:val="5"/>
        </w:numPr>
        <w:tabs>
          <w:tab w:val="num" w:pos="709"/>
        </w:tabs>
        <w:suppressAutoHyphens/>
        <w:ind w:left="1134" w:hanging="708"/>
        <w:jc w:val="both"/>
      </w:pPr>
      <w:r w:rsidRPr="004033C1">
        <w:t>brak zgody na przelew wierzytelności wynikających z umowy.</w:t>
      </w:r>
    </w:p>
    <w:p w14:paraId="43E6769E" w14:textId="4BC81216" w:rsidR="00720D3A" w:rsidRPr="004033C1" w:rsidRDefault="00720D3A" w:rsidP="004033C1">
      <w:pPr>
        <w:tabs>
          <w:tab w:val="num" w:pos="-6096"/>
        </w:tabs>
        <w:suppressAutoHyphens/>
        <w:ind w:left="426" w:hanging="426"/>
        <w:jc w:val="both"/>
      </w:pPr>
      <w:r w:rsidRPr="004033C1">
        <w:t>5.</w:t>
      </w:r>
      <w:r w:rsidRPr="004033C1">
        <w:tab/>
        <w:t xml:space="preserve">Wykonawca, Podwykonawca lub dalszy Podwykonawca robót budowlanych zobowiązany jest przedstawić Zamawiającemu, zawarte umowy poświadczone za zgodność </w:t>
      </w:r>
      <w:r w:rsidR="00A32602" w:rsidRPr="004033C1">
        <w:br/>
      </w:r>
      <w:r w:rsidRPr="004033C1">
        <w:t xml:space="preserve">z oryginałem, których przedmiotem są dostawy lub usługi w terminie 7 dni od dnia ich zawarcia. Obowiązek nie dotyczy umów o wartości mniejszej niż 0,5 wartości umowy, </w:t>
      </w:r>
      <w:r w:rsidR="003121B7" w:rsidRPr="004033C1">
        <w:br/>
      </w:r>
      <w:r w:rsidRPr="004033C1">
        <w:t>z tym, że wyłączenie, o którym mowa powyżej nie dotyczy umów o wartości większej niż 50 000,00 zł.</w:t>
      </w:r>
    </w:p>
    <w:p w14:paraId="1CAE7788" w14:textId="156313AA" w:rsidR="00B955F2" w:rsidRPr="004033C1" w:rsidRDefault="00720D3A" w:rsidP="004033C1">
      <w:pPr>
        <w:tabs>
          <w:tab w:val="num" w:pos="-6096"/>
        </w:tabs>
        <w:suppressAutoHyphens/>
        <w:ind w:left="426" w:hanging="426"/>
        <w:jc w:val="both"/>
      </w:pPr>
      <w:r w:rsidRPr="004033C1">
        <w:t>6.</w:t>
      </w:r>
      <w:r w:rsidRPr="004033C1">
        <w:tab/>
        <w:t>Umowa pomiędzy Podwykonawcą a dalszym Podwykonawcą musi zawierać zapisy określone w ust. 4 niniejszego paragrafu. Załącznikiem do umowy jest zgoda Wykonawcy na zawarcie umowy o dalsze podwykonawstwo.</w:t>
      </w:r>
    </w:p>
    <w:p w14:paraId="651088D4" w14:textId="77777777" w:rsidR="00720D3A" w:rsidRPr="004033C1" w:rsidRDefault="00720D3A" w:rsidP="004033C1">
      <w:pPr>
        <w:tabs>
          <w:tab w:val="num" w:pos="-6096"/>
        </w:tabs>
        <w:suppressAutoHyphens/>
        <w:ind w:left="426" w:hanging="426"/>
        <w:jc w:val="both"/>
      </w:pPr>
      <w:r w:rsidRPr="004033C1">
        <w:t>7.</w:t>
      </w:r>
      <w:r w:rsidRPr="004033C1">
        <w:tab/>
        <w:t>Wykonawca zobowiązany jest na żądanie Zamawiającego udzielić mu wszelkich informacji dotyczących Podwykonawców.</w:t>
      </w:r>
    </w:p>
    <w:p w14:paraId="465E098D" w14:textId="77777777" w:rsidR="00720D3A" w:rsidRPr="004033C1" w:rsidRDefault="00720D3A" w:rsidP="004033C1">
      <w:pPr>
        <w:tabs>
          <w:tab w:val="num" w:pos="-6096"/>
        </w:tabs>
        <w:suppressAutoHyphens/>
        <w:ind w:left="426" w:hanging="426"/>
        <w:jc w:val="both"/>
      </w:pPr>
      <w:r w:rsidRPr="004033C1">
        <w:lastRenderedPageBreak/>
        <w:t>8.</w:t>
      </w:r>
      <w:r w:rsidRPr="004033C1">
        <w:tab/>
        <w:t>Wykonawca ponosi wobec Zamawiającego pełną odpowiedzialność za roboty, które wykonuje przy pomocy Podwykonawców.</w:t>
      </w:r>
    </w:p>
    <w:p w14:paraId="20A14C94" w14:textId="77777777" w:rsidR="00720D3A" w:rsidRPr="004033C1" w:rsidRDefault="00720D3A" w:rsidP="004033C1">
      <w:pPr>
        <w:tabs>
          <w:tab w:val="num" w:pos="-6096"/>
        </w:tabs>
        <w:suppressAutoHyphens/>
        <w:ind w:left="426" w:hanging="426"/>
        <w:jc w:val="both"/>
      </w:pPr>
      <w:r w:rsidRPr="004033C1">
        <w:t>9.</w:t>
      </w:r>
      <w:r w:rsidRPr="004033C1">
        <w:tab/>
        <w:t xml:space="preserve">Niezależnie od postanowień zawartych w ust. 3 i 4 niniejszego paragrafu, zamiar wprowadzenia Podwykonawcy na teren budowy, w celu wykonania robót objętych przedmiotem umowy, Wykonawca powinien zgłosić Zamawiającemu z co najmniej </w:t>
      </w:r>
      <w:r w:rsidRPr="004033C1"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4033C1">
        <w:br/>
        <w:t>za nienależyte wykonanie umowy.</w:t>
      </w:r>
    </w:p>
    <w:p w14:paraId="376BE7DB" w14:textId="77777777" w:rsidR="00900AEC" w:rsidRPr="004033C1" w:rsidRDefault="00900AEC" w:rsidP="004033C1"/>
    <w:p w14:paraId="27584DC7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§ 6</w:t>
      </w:r>
    </w:p>
    <w:p w14:paraId="01AC8A63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ODBIORY</w:t>
      </w:r>
    </w:p>
    <w:p w14:paraId="5345A931" w14:textId="77777777" w:rsidR="00720D3A" w:rsidRPr="004033C1" w:rsidRDefault="00720D3A" w:rsidP="004033C1">
      <w:pPr>
        <w:jc w:val="center"/>
        <w:rPr>
          <w:b/>
        </w:rPr>
      </w:pPr>
    </w:p>
    <w:p w14:paraId="6D9C93AC" w14:textId="77777777" w:rsidR="00ED3D2B" w:rsidRPr="004033C1" w:rsidRDefault="00720D3A" w:rsidP="004033C1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ind w:left="426" w:hanging="426"/>
        <w:jc w:val="both"/>
      </w:pPr>
      <w:r w:rsidRPr="004033C1">
        <w:t xml:space="preserve"> </w:t>
      </w:r>
      <w:r w:rsidR="00ED3D2B" w:rsidRPr="004033C1">
        <w:t xml:space="preserve">Wykonawca ponosi pełną odpowiedzialność za wykonane prace do czasu odbioru końcowego robót. </w:t>
      </w:r>
    </w:p>
    <w:p w14:paraId="2ADA1B55" w14:textId="77777777" w:rsidR="00ED3D2B" w:rsidRPr="004033C1" w:rsidRDefault="00ED3D2B" w:rsidP="004033C1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>Wykonawca zgłosi pisemnie Zamawiającemu gotowość do odbioru końcowego.</w:t>
      </w:r>
    </w:p>
    <w:p w14:paraId="0C574A73" w14:textId="35DC6646" w:rsidR="00ED3D2B" w:rsidRPr="004033C1" w:rsidRDefault="00ED3D2B" w:rsidP="004033C1">
      <w:pPr>
        <w:pStyle w:val="Zwykyteks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hAnsi="Times New Roman"/>
          <w:sz w:val="24"/>
          <w:szCs w:val="24"/>
        </w:rPr>
        <w:t>Zamawiający w możliwie najkrótszym terminie, ale nie później niż w ciągu</w:t>
      </w:r>
      <w:r w:rsidR="00D8516E" w:rsidRPr="004033C1">
        <w:rPr>
          <w:rFonts w:ascii="Times New Roman" w:hAnsi="Times New Roman"/>
          <w:sz w:val="24"/>
          <w:szCs w:val="24"/>
          <w:lang w:val="pl-PL"/>
        </w:rPr>
        <w:t xml:space="preserve"> 10</w:t>
      </w:r>
      <w:r w:rsidRPr="004033C1">
        <w:rPr>
          <w:rFonts w:ascii="Times New Roman" w:hAnsi="Times New Roman"/>
          <w:sz w:val="24"/>
          <w:szCs w:val="24"/>
        </w:rPr>
        <w:t xml:space="preserve"> dni roboczych od dnia zgłoszenia rozpocznie czynności odbiorowe</w:t>
      </w:r>
      <w:r w:rsidR="00D8516E" w:rsidRPr="004033C1">
        <w:rPr>
          <w:rFonts w:ascii="Times New Roman" w:hAnsi="Times New Roman"/>
          <w:sz w:val="24"/>
          <w:szCs w:val="24"/>
          <w:lang w:val="pl-PL"/>
        </w:rPr>
        <w:t>,</w:t>
      </w:r>
      <w:r w:rsidRPr="004033C1">
        <w:rPr>
          <w:rFonts w:ascii="Times New Roman" w:hAnsi="Times New Roman"/>
          <w:sz w:val="24"/>
          <w:szCs w:val="24"/>
        </w:rPr>
        <w:t xml:space="preserve"> zawiadamiając o tym Wykonawcę</w:t>
      </w:r>
      <w:r w:rsidRPr="004033C1">
        <w:rPr>
          <w:rFonts w:ascii="Times New Roman" w:eastAsia="MS Mincho" w:hAnsi="Times New Roman"/>
          <w:sz w:val="24"/>
          <w:szCs w:val="24"/>
        </w:rPr>
        <w:t>.</w:t>
      </w:r>
    </w:p>
    <w:p w14:paraId="6CF63487" w14:textId="615ED4A6" w:rsidR="00283292" w:rsidRPr="004033C1" w:rsidRDefault="00D8516E" w:rsidP="004033C1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ind w:left="426" w:hanging="426"/>
        <w:jc w:val="both"/>
      </w:pPr>
      <w:r w:rsidRPr="004033C1">
        <w:t xml:space="preserve"> Wykonawca przekaże Zamawiającemu dokumentację odbiorową, w tym w szczególności</w:t>
      </w:r>
      <w:r w:rsidRPr="004033C1">
        <w:br/>
      </w:r>
      <w:r w:rsidRPr="004033C1">
        <w:rPr>
          <w:u w:val="single"/>
        </w:rPr>
        <w:t xml:space="preserve">dokumentację powykonawczą, </w:t>
      </w:r>
      <w:r w:rsidRPr="004033C1">
        <w:t xml:space="preserve">w ciągu 7 dni kalendarzowych od dnia zgłoszenia gotowości do odbioru, o którym mowa w ust. 2. </w:t>
      </w:r>
      <w:r w:rsidR="00283292" w:rsidRPr="004033C1">
        <w:t>W razie nie przekazania dokumentacji odbiorowej lub</w:t>
      </w:r>
      <w:r w:rsidRPr="004033C1">
        <w:t xml:space="preserve"> </w:t>
      </w:r>
      <w:r w:rsidR="00283292" w:rsidRPr="004033C1">
        <w:t xml:space="preserve">stwierdzenia braków, czynności odbiorowe nie zostaną rozpoczęte. </w:t>
      </w:r>
      <w:r w:rsidRPr="004033C1">
        <w:br/>
      </w:r>
      <w:r w:rsidR="00283292" w:rsidRPr="004033C1">
        <w:t>W takim przypadku</w:t>
      </w:r>
      <w:r w:rsidRPr="004033C1">
        <w:t xml:space="preserve"> </w:t>
      </w:r>
      <w:r w:rsidR="00283292" w:rsidRPr="004033C1">
        <w:t xml:space="preserve">zgłoszenie gotowości do odbioru, zostanie uznane za nieskuteczne. </w:t>
      </w:r>
    </w:p>
    <w:p w14:paraId="0EEC8902" w14:textId="77777777" w:rsidR="00ED3D2B" w:rsidRPr="004033C1" w:rsidRDefault="00720D3A" w:rsidP="004033C1">
      <w:pPr>
        <w:tabs>
          <w:tab w:val="left" w:pos="426"/>
          <w:tab w:val="num" w:pos="720"/>
        </w:tabs>
        <w:ind w:left="360" w:hanging="360"/>
        <w:jc w:val="both"/>
      </w:pPr>
      <w:r w:rsidRPr="004033C1">
        <w:t>5.</w:t>
      </w:r>
      <w:r w:rsidRPr="004033C1">
        <w:tab/>
      </w:r>
      <w:r w:rsidR="00ED3D2B" w:rsidRPr="004033C1">
        <w:t xml:space="preserve">Przez odbiór robót w rozumieniu niniejszej umowy rozumieć należy odbiór bez wad. </w:t>
      </w:r>
      <w:r w:rsidR="00ED3D2B" w:rsidRPr="004033C1">
        <w:br/>
        <w:t xml:space="preserve">W tym przypadku </w:t>
      </w:r>
      <w:bookmarkStart w:id="4" w:name="_Hlk14678904"/>
      <w:r w:rsidR="00ED3D2B" w:rsidRPr="004033C1">
        <w:t>terminem zakończenia realizacji przedmiotu umowy będzie dzień zgłoszenia gotowości do odbioru, o którym mowa w ust. 2</w:t>
      </w:r>
      <w:bookmarkEnd w:id="4"/>
      <w:r w:rsidR="00ED3D2B" w:rsidRPr="004033C1">
        <w:t xml:space="preserve">.  </w:t>
      </w:r>
    </w:p>
    <w:p w14:paraId="2350D264" w14:textId="18B3AAD2" w:rsidR="00ED3D2B" w:rsidRPr="004033C1" w:rsidRDefault="00ED3D2B" w:rsidP="004033C1">
      <w:pPr>
        <w:tabs>
          <w:tab w:val="left" w:pos="360"/>
        </w:tabs>
        <w:ind w:left="360" w:hanging="360"/>
        <w:jc w:val="both"/>
      </w:pPr>
      <w:r w:rsidRPr="004033C1">
        <w:t>6.</w:t>
      </w:r>
      <w:r w:rsidRPr="004033C1">
        <w:tab/>
        <w:t>J</w:t>
      </w:r>
      <w:r w:rsidRPr="004033C1">
        <w:rPr>
          <w:rFonts w:eastAsia="MS Mincho"/>
        </w:rPr>
        <w:t xml:space="preserve">eśli w toku czynności odbiorowych zostaną stwierdzone wady nadające się do usunięcia, wówczas  Zamawiający wyznaczy termin na ich usunięcie. </w:t>
      </w:r>
      <w:r w:rsidRPr="004033C1">
        <w:t>Po usunięciu wad sporządza się protokół odbioru końcowego robót. W przypadku usunięcia wad w terminie w</w:t>
      </w:r>
      <w:r w:rsidR="00D8516E" w:rsidRPr="004033C1">
        <w:t>yznaczonym</w:t>
      </w:r>
      <w:r w:rsidRPr="004033C1">
        <w:t xml:space="preserve"> przez Zamawiającego</w:t>
      </w:r>
      <w:r w:rsidR="00D8516E" w:rsidRPr="004033C1">
        <w:t>,</w:t>
      </w:r>
      <w:r w:rsidRPr="004033C1">
        <w:t xml:space="preserve"> terminem zakończenia realizacji przedmiotu umowy będzie dzień zgłoszenia gotowości do odbioru, o którym mowa w ust. 2, zaś w przypadku nie usunięcia wad w wyznaczonym </w:t>
      </w:r>
      <w:r w:rsidR="00D8516E" w:rsidRPr="004033C1">
        <w:t xml:space="preserve">przez Zamawiającego </w:t>
      </w:r>
      <w:r w:rsidRPr="004033C1">
        <w:t>terminie</w:t>
      </w:r>
      <w:r w:rsidR="00D8516E" w:rsidRPr="004033C1">
        <w:t>,</w:t>
      </w:r>
      <w:r w:rsidRPr="004033C1">
        <w:t xml:space="preserve"> terminem zakończenia realizacji przedmiotu umowy będzie dzień podpisania protokołu odbioru końcowego robót. </w:t>
      </w:r>
      <w:r w:rsidR="00D8516E" w:rsidRPr="004033C1">
        <w:br/>
      </w:r>
      <w:r w:rsidRPr="004033C1">
        <w:t xml:space="preserve">W przypadku nie usunięcia wad w wyznaczonym terminie, Zamawiający – niezależnie </w:t>
      </w:r>
      <w:r w:rsidR="00D8516E" w:rsidRPr="004033C1">
        <w:br/>
      </w:r>
      <w:r w:rsidRPr="004033C1">
        <w:t>od innych przysługujących mu uprawnień - ma prawo powierzyć usunięcie wad innej osobie na koszt i ryzyko Wykonawcy.</w:t>
      </w:r>
    </w:p>
    <w:p w14:paraId="280B9376" w14:textId="17160018" w:rsidR="00ED3D2B" w:rsidRPr="004033C1" w:rsidRDefault="00ED3D2B" w:rsidP="004033C1">
      <w:pPr>
        <w:tabs>
          <w:tab w:val="left" w:pos="360"/>
        </w:tabs>
        <w:ind w:left="360" w:hanging="360"/>
        <w:jc w:val="both"/>
        <w:rPr>
          <w:rFonts w:eastAsia="MS Mincho"/>
        </w:rPr>
      </w:pPr>
      <w:r w:rsidRPr="004033C1">
        <w:t xml:space="preserve">7. </w:t>
      </w:r>
      <w:r w:rsidRPr="004033C1">
        <w:tab/>
        <w:t>J</w:t>
      </w:r>
      <w:r w:rsidRPr="004033C1">
        <w:rPr>
          <w:rFonts w:eastAsia="MS Mincho"/>
        </w:rPr>
        <w:t xml:space="preserve">eśli w toku czynności odbiorowych zostaną stwierdzone wady i nie nadają się one </w:t>
      </w:r>
      <w:r w:rsidR="00D8516E" w:rsidRPr="004033C1">
        <w:rPr>
          <w:rFonts w:eastAsia="MS Mincho"/>
        </w:rPr>
        <w:br/>
      </w:r>
      <w:r w:rsidRPr="004033C1">
        <w:rPr>
          <w:rFonts w:eastAsia="MS Mincho"/>
        </w:rPr>
        <w:t>do usunięcia, to Zamawiającemu przysługują następujące uprawnienia:</w:t>
      </w:r>
    </w:p>
    <w:p w14:paraId="5F24D960" w14:textId="6C260AC9" w:rsidR="00ED3D2B" w:rsidRPr="004033C1" w:rsidRDefault="00ED3D2B" w:rsidP="004033C1">
      <w:pPr>
        <w:pStyle w:val="Zwykytekst"/>
        <w:numPr>
          <w:ilvl w:val="0"/>
          <w:numId w:val="17"/>
        </w:numPr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>jeżeli wady nie uniemożliwiają użytkowania przedmiotu umowy zgodnie</w:t>
      </w:r>
      <w:r w:rsidR="00D8516E"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D8516E" w:rsidRPr="004033C1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4033C1">
        <w:rPr>
          <w:rFonts w:ascii="Times New Roman" w:eastAsia="MS Mincho" w:hAnsi="Times New Roman"/>
          <w:sz w:val="24"/>
          <w:szCs w:val="24"/>
        </w:rPr>
        <w:t xml:space="preserve">z przeznaczeniem, Zamawiający może dokonać odbioru i obniżyć odpowiednio wynagrodzenie Wykonawcy, </w:t>
      </w:r>
    </w:p>
    <w:p w14:paraId="23B42AF8" w14:textId="77777777" w:rsidR="00ED3D2B" w:rsidRPr="004033C1" w:rsidRDefault="00ED3D2B" w:rsidP="004033C1">
      <w:pPr>
        <w:pStyle w:val="Zwykytekst"/>
        <w:ind w:left="1080" w:hanging="513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>lub</w:t>
      </w:r>
    </w:p>
    <w:p w14:paraId="51E11F92" w14:textId="21A9F8BA" w:rsidR="00ED3D2B" w:rsidRPr="004033C1" w:rsidRDefault="00ED3D2B" w:rsidP="004033C1">
      <w:pPr>
        <w:pStyle w:val="Zwykytekst"/>
        <w:tabs>
          <w:tab w:val="left" w:pos="851"/>
        </w:tabs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 xml:space="preserve">2) </w:t>
      </w:r>
      <w:r w:rsidRPr="004033C1">
        <w:rPr>
          <w:rFonts w:ascii="Times New Roman" w:eastAsia="MS Mincho" w:hAnsi="Times New Roman"/>
          <w:sz w:val="24"/>
          <w:szCs w:val="24"/>
        </w:rPr>
        <w:tab/>
      </w:r>
      <w:r w:rsidRPr="004033C1">
        <w:rPr>
          <w:rFonts w:ascii="Times New Roman" w:eastAsia="MS Mincho" w:hAnsi="Times New Roman"/>
          <w:sz w:val="24"/>
          <w:szCs w:val="24"/>
        </w:rPr>
        <w:tab/>
        <w:t>jeżeli wady uniemożliwiają użytkowanie przedmiotu umowy zgodnie</w:t>
      </w:r>
      <w:r w:rsidR="00D8516E"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D8516E" w:rsidRPr="004033C1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4033C1">
        <w:rPr>
          <w:rFonts w:ascii="Times New Roman" w:eastAsia="MS Mincho" w:hAnsi="Times New Roman"/>
          <w:sz w:val="24"/>
          <w:szCs w:val="24"/>
        </w:rPr>
        <w:t xml:space="preserve">z przeznaczeniem Zamawiający może odstąpić od umowy lub żądać wykonania umowy po raz drugi, zachowując przy tym prawo do domagania się </w:t>
      </w:r>
      <w:r w:rsidRPr="004033C1">
        <w:rPr>
          <w:rFonts w:ascii="Times New Roman" w:eastAsia="MS Mincho" w:hAnsi="Times New Roman"/>
          <w:sz w:val="24"/>
          <w:szCs w:val="24"/>
        </w:rPr>
        <w:br/>
        <w:t>od Wykonawcy odszkodowania za szkody wynikłe z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>e zwłoki</w:t>
      </w:r>
      <w:r w:rsidRPr="004033C1">
        <w:rPr>
          <w:rFonts w:ascii="Times New Roman" w:eastAsia="MS Mincho" w:hAnsi="Times New Roman"/>
          <w:sz w:val="24"/>
          <w:szCs w:val="24"/>
        </w:rPr>
        <w:t xml:space="preserve"> wykonania przedmiotu umowy w terminie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wskazanym </w:t>
      </w:r>
      <w:r w:rsidRPr="004033C1">
        <w:rPr>
          <w:rFonts w:ascii="Times New Roman" w:eastAsia="MS Mincho" w:hAnsi="Times New Roman"/>
          <w:sz w:val="24"/>
          <w:szCs w:val="24"/>
        </w:rPr>
        <w:t xml:space="preserve">w umowie. W przypadku żądania przez Zamawiającego wykonania umowy po raz drugi, wszelkie koszty </w:t>
      </w:r>
      <w:r w:rsidRPr="004033C1">
        <w:rPr>
          <w:rFonts w:ascii="Times New Roman" w:eastAsia="MS Mincho" w:hAnsi="Times New Roman"/>
          <w:sz w:val="24"/>
          <w:szCs w:val="24"/>
        </w:rPr>
        <w:br/>
        <w:t xml:space="preserve">związane z wykonaniem umowy po raz drugi obciążają Wykonawcę. </w:t>
      </w:r>
    </w:p>
    <w:p w14:paraId="4484F5B6" w14:textId="77777777" w:rsidR="00ED3D2B" w:rsidRPr="004033C1" w:rsidRDefault="00ED3D2B" w:rsidP="004033C1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8.  </w:t>
      </w:r>
      <w:r w:rsidRPr="004033C1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</w:t>
      </w:r>
      <w:r w:rsidRPr="004033C1">
        <w:rPr>
          <w:rFonts w:ascii="Times New Roman" w:eastAsia="MS Mincho" w:hAnsi="Times New Roman"/>
          <w:sz w:val="24"/>
          <w:szCs w:val="24"/>
        </w:rPr>
        <w:br/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4033C1">
        <w:rPr>
          <w:rFonts w:ascii="Times New Roman" w:eastAsia="MS Mincho" w:hAnsi="Times New Roman"/>
          <w:sz w:val="24"/>
          <w:szCs w:val="24"/>
        </w:rPr>
        <w:t xml:space="preserve">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przedmiotu umowy </w:t>
      </w:r>
      <w:r w:rsidRPr="004033C1">
        <w:rPr>
          <w:rFonts w:ascii="Times New Roman" w:eastAsia="MS Mincho" w:hAnsi="Times New Roman"/>
          <w:sz w:val="24"/>
          <w:szCs w:val="24"/>
        </w:rPr>
        <w:t>do odbioru, to Zamawiający:</w:t>
      </w:r>
    </w:p>
    <w:p w14:paraId="3BD32082" w14:textId="77777777" w:rsidR="00ED3D2B" w:rsidRPr="004033C1" w:rsidRDefault="00ED3D2B" w:rsidP="004033C1">
      <w:pPr>
        <w:pStyle w:val="Zwykytekst"/>
        <w:tabs>
          <w:tab w:val="left" w:pos="993"/>
        </w:tabs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lastRenderedPageBreak/>
        <w:t xml:space="preserve">1)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4033C1">
        <w:rPr>
          <w:rFonts w:ascii="Times New Roman" w:eastAsia="MS Mincho" w:hAnsi="Times New Roman"/>
          <w:sz w:val="24"/>
          <w:szCs w:val="24"/>
        </w:rPr>
        <w:t xml:space="preserve">w przypadku stwierdzenia braku wykonania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4033C1">
        <w:rPr>
          <w:rFonts w:ascii="Times New Roman" w:eastAsia="MS Mincho" w:hAnsi="Times New Roman"/>
          <w:sz w:val="24"/>
          <w:szCs w:val="24"/>
        </w:rPr>
        <w:t>umowy z winy Wykonawcy Zamawiający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>,</w:t>
      </w:r>
      <w:r w:rsidRPr="004033C1">
        <w:rPr>
          <w:rFonts w:ascii="Times New Roman" w:eastAsia="MS Mincho" w:hAnsi="Times New Roman"/>
          <w:sz w:val="24"/>
          <w:szCs w:val="24"/>
        </w:rPr>
        <w:t xml:space="preserve"> wezwie Wykonawcę do wykonania prac i wyznaczy nowy termin ich zakończenia oraz naliczy kary umowne za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>zwłokę w wykonaniu przedmiotu umowy,</w:t>
      </w:r>
      <w:r w:rsidRPr="004033C1">
        <w:rPr>
          <w:rFonts w:ascii="Times New Roman" w:eastAsia="MS Mincho" w:hAnsi="Times New Roman"/>
          <w:sz w:val="24"/>
          <w:szCs w:val="24"/>
        </w:rPr>
        <w:t xml:space="preserve"> od dnia ustalonego w §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4033C1">
        <w:rPr>
          <w:rFonts w:ascii="Times New Roman" w:eastAsia="MS Mincho" w:hAnsi="Times New Roman"/>
          <w:sz w:val="24"/>
          <w:szCs w:val="24"/>
        </w:rPr>
        <w:t xml:space="preserve"> do dnia odbioru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końcowego robót,</w:t>
      </w:r>
    </w:p>
    <w:p w14:paraId="2D92E974" w14:textId="77777777" w:rsidR="00ED3D2B" w:rsidRPr="004033C1" w:rsidRDefault="00ED3D2B" w:rsidP="004033C1">
      <w:pPr>
        <w:pStyle w:val="Zwykytekst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 xml:space="preserve">2) 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4033C1">
        <w:rPr>
          <w:rFonts w:ascii="Times New Roman" w:eastAsia="MS Mincho" w:hAnsi="Times New Roman"/>
          <w:sz w:val="24"/>
          <w:szCs w:val="24"/>
        </w:rPr>
        <w:t>jeżeli mimo wezwania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>, o którym mowa wyżej,</w:t>
      </w:r>
      <w:r w:rsidRPr="004033C1">
        <w:rPr>
          <w:rFonts w:ascii="Times New Roman" w:eastAsia="MS Mincho" w:hAnsi="Times New Roman"/>
          <w:sz w:val="24"/>
          <w:szCs w:val="24"/>
        </w:rPr>
        <w:t xml:space="preserve"> Wykonawca w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e wskazanym </w:t>
      </w:r>
      <w:r w:rsidRPr="004033C1">
        <w:rPr>
          <w:rFonts w:ascii="Times New Roman" w:eastAsia="MS Mincho" w:hAnsi="Times New Roman"/>
          <w:sz w:val="24"/>
          <w:szCs w:val="24"/>
        </w:rPr>
        <w:t xml:space="preserve">terminie  nie wykona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przedmiotu umowy, </w:t>
      </w:r>
      <w:r w:rsidRPr="004033C1">
        <w:rPr>
          <w:rFonts w:ascii="Times New Roman" w:eastAsia="MS Mincho" w:hAnsi="Times New Roman"/>
          <w:sz w:val="24"/>
          <w:szCs w:val="24"/>
        </w:rPr>
        <w:t xml:space="preserve">Zamawiający może odstąpić od umowy </w:t>
      </w:r>
      <w:r w:rsidRPr="004033C1">
        <w:rPr>
          <w:rFonts w:ascii="Times New Roman" w:eastAsia="MS Mincho" w:hAnsi="Times New Roman"/>
          <w:sz w:val="24"/>
          <w:szCs w:val="24"/>
        </w:rPr>
        <w:br/>
        <w:t>z winy Wykonawcy,</w:t>
      </w:r>
    </w:p>
    <w:p w14:paraId="7812D2E4" w14:textId="77777777" w:rsidR="00ED3D2B" w:rsidRPr="004033C1" w:rsidRDefault="00ED3D2B" w:rsidP="004033C1">
      <w:pPr>
        <w:pStyle w:val="Zwykytekst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 xml:space="preserve">3)  w celu zapewnienia wykonania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4033C1">
        <w:rPr>
          <w:rFonts w:ascii="Times New Roman" w:eastAsia="MS Mincho" w:hAnsi="Times New Roman"/>
          <w:sz w:val="24"/>
          <w:szCs w:val="24"/>
        </w:rPr>
        <w:t>umowy Zamawiający może zlecić dokończenie prac innemu wykonawcy lub wykonać je siłami własnymi, a kosztami za wykonane prace obciąży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>ć</w:t>
      </w:r>
      <w:r w:rsidRPr="004033C1">
        <w:rPr>
          <w:rFonts w:ascii="Times New Roman" w:eastAsia="MS Mincho" w:hAnsi="Times New Roman"/>
          <w:sz w:val="24"/>
          <w:szCs w:val="24"/>
        </w:rPr>
        <w:t xml:space="preserve"> Wykonawcę.</w:t>
      </w:r>
    </w:p>
    <w:p w14:paraId="0531672C" w14:textId="77777777" w:rsidR="00ED3D2B" w:rsidRPr="004033C1" w:rsidRDefault="00ED3D2B" w:rsidP="004033C1">
      <w:pPr>
        <w:pStyle w:val="Zwykytekst"/>
        <w:tabs>
          <w:tab w:val="left" w:pos="426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  <w:lang w:val="pl-PL"/>
        </w:rPr>
        <w:t>9.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4033C1">
        <w:rPr>
          <w:rFonts w:ascii="Times New Roman" w:eastAsia="MS Mincho" w:hAnsi="Times New Roman"/>
          <w:sz w:val="24"/>
          <w:szCs w:val="24"/>
        </w:rPr>
        <w:t>Strony postanawiają, że z czynności odbiorowych będzie sporządzony protokół odbioru</w:t>
      </w:r>
      <w:r w:rsidRPr="004033C1">
        <w:rPr>
          <w:rFonts w:ascii="Times New Roman" w:eastAsia="MS Mincho" w:hAnsi="Times New Roman"/>
          <w:sz w:val="24"/>
          <w:szCs w:val="24"/>
        </w:rPr>
        <w:br/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  </w:t>
      </w:r>
      <w:r w:rsidRPr="004033C1">
        <w:rPr>
          <w:rFonts w:ascii="Times New Roman" w:eastAsia="MS Mincho" w:hAnsi="Times New Roman"/>
          <w:sz w:val="24"/>
          <w:szCs w:val="24"/>
        </w:rPr>
        <w:t xml:space="preserve"> </w:t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  robót</w:t>
      </w:r>
      <w:r w:rsidRPr="004033C1">
        <w:rPr>
          <w:rFonts w:ascii="Times New Roman" w:eastAsia="MS Mincho" w:hAnsi="Times New Roman"/>
          <w:sz w:val="24"/>
          <w:szCs w:val="24"/>
        </w:rPr>
        <w:t>, zawierający wszelkie ustalenia dokonane w toku odbioru, jak też terminy</w:t>
      </w:r>
      <w:r w:rsidRPr="004033C1">
        <w:rPr>
          <w:rFonts w:ascii="Times New Roman" w:eastAsia="MS Mincho" w:hAnsi="Times New Roman"/>
          <w:sz w:val="24"/>
          <w:szCs w:val="24"/>
        </w:rPr>
        <w:br/>
      </w: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4033C1">
        <w:rPr>
          <w:rFonts w:ascii="Times New Roman" w:eastAsia="MS Mincho" w:hAnsi="Times New Roman"/>
          <w:sz w:val="24"/>
          <w:szCs w:val="24"/>
        </w:rPr>
        <w:t xml:space="preserve"> wyznaczone  na usunięcie stwierdzonych przy odbiorze wad.</w:t>
      </w:r>
    </w:p>
    <w:p w14:paraId="534FBDA7" w14:textId="77777777" w:rsidR="00ED3D2B" w:rsidRPr="004033C1" w:rsidRDefault="00ED3D2B" w:rsidP="004033C1">
      <w:pPr>
        <w:pStyle w:val="Zwykytekst"/>
        <w:tabs>
          <w:tab w:val="left" w:pos="426"/>
          <w:tab w:val="num" w:pos="540"/>
        </w:tabs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10.   </w:t>
      </w:r>
      <w:r w:rsidRPr="004033C1">
        <w:rPr>
          <w:rFonts w:ascii="Times New Roman" w:hAnsi="Times New Roman"/>
          <w:sz w:val="24"/>
          <w:szCs w:val="24"/>
        </w:rPr>
        <w:t>Protokół częściowego odbioru stanu i zaawansowania prac – podpisany przez Strony – będzie dokumentem potwierdzającym zaawansowanie postępu prac w kolejnych okresach rozliczeniowych</w:t>
      </w:r>
      <w:r w:rsidRPr="004033C1">
        <w:rPr>
          <w:rFonts w:ascii="Times New Roman" w:hAnsi="Times New Roman"/>
          <w:sz w:val="24"/>
          <w:szCs w:val="24"/>
          <w:lang w:val="pl-PL"/>
        </w:rPr>
        <w:t xml:space="preserve"> i będzie stanowił podstawę do wystawienia faktury częściowej.</w:t>
      </w:r>
      <w:r w:rsidRPr="004033C1">
        <w:rPr>
          <w:rFonts w:ascii="Times New Roman" w:hAnsi="Times New Roman"/>
          <w:sz w:val="24"/>
          <w:szCs w:val="24"/>
        </w:rPr>
        <w:t xml:space="preserve"> Podstawą </w:t>
      </w:r>
      <w:r w:rsidRPr="004033C1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4033C1">
        <w:rPr>
          <w:rFonts w:ascii="Times New Roman" w:hAnsi="Times New Roman"/>
          <w:sz w:val="24"/>
          <w:szCs w:val="24"/>
        </w:rPr>
        <w:t xml:space="preserve">określenia wartości wykonanych robót </w:t>
      </w:r>
      <w:r w:rsidRPr="004033C1">
        <w:rPr>
          <w:rFonts w:ascii="Times New Roman" w:hAnsi="Times New Roman"/>
          <w:sz w:val="24"/>
          <w:szCs w:val="24"/>
          <w:lang w:val="pl-PL"/>
        </w:rPr>
        <w:t xml:space="preserve">będzie </w:t>
      </w:r>
      <w:r w:rsidRPr="004033C1">
        <w:rPr>
          <w:rFonts w:ascii="Times New Roman" w:hAnsi="Times New Roman"/>
          <w:sz w:val="24"/>
          <w:szCs w:val="24"/>
        </w:rPr>
        <w:t xml:space="preserve">harmonogram </w:t>
      </w:r>
      <w:r w:rsidRPr="004033C1">
        <w:rPr>
          <w:rFonts w:ascii="Times New Roman" w:hAnsi="Times New Roman"/>
          <w:sz w:val="24"/>
          <w:szCs w:val="24"/>
          <w:lang w:val="pl-PL"/>
        </w:rPr>
        <w:t>robót</w:t>
      </w:r>
      <w:r w:rsidRPr="004033C1">
        <w:rPr>
          <w:rFonts w:ascii="Times New Roman" w:hAnsi="Times New Roman"/>
          <w:sz w:val="24"/>
          <w:szCs w:val="24"/>
        </w:rPr>
        <w:t>.</w:t>
      </w:r>
    </w:p>
    <w:p w14:paraId="78DEFA3C" w14:textId="10B7BC6F" w:rsidR="004954D8" w:rsidRPr="004033C1" w:rsidRDefault="00ED3D2B" w:rsidP="004033C1">
      <w:pPr>
        <w:pStyle w:val="Zwykytekst"/>
        <w:tabs>
          <w:tab w:val="left" w:pos="426"/>
          <w:tab w:val="num" w:pos="540"/>
        </w:tabs>
        <w:ind w:left="426" w:hanging="568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  <w:lang w:val="pl-PL"/>
        </w:rPr>
        <w:t xml:space="preserve">11.    </w:t>
      </w:r>
      <w:r w:rsidRPr="004033C1">
        <w:rPr>
          <w:rFonts w:ascii="Times New Roman" w:hAnsi="Times New Roman"/>
          <w:sz w:val="24"/>
          <w:szCs w:val="24"/>
        </w:rPr>
        <w:t xml:space="preserve">Protokół odbioru </w:t>
      </w:r>
      <w:r w:rsidRPr="004033C1">
        <w:rPr>
          <w:rFonts w:ascii="Times New Roman" w:hAnsi="Times New Roman"/>
          <w:sz w:val="24"/>
          <w:szCs w:val="24"/>
          <w:lang w:val="pl-PL"/>
        </w:rPr>
        <w:t>końcowego robót</w:t>
      </w:r>
      <w:r w:rsidRPr="004033C1">
        <w:rPr>
          <w:rFonts w:ascii="Times New Roman" w:hAnsi="Times New Roman"/>
          <w:sz w:val="24"/>
          <w:szCs w:val="24"/>
        </w:rPr>
        <w:t xml:space="preserve"> - podpisany przez Strony - będzie stanowił podstawę uznania prawidłowej realizacji przedmiotu umowy i wystawienia </w:t>
      </w:r>
      <w:r w:rsidRPr="004033C1">
        <w:rPr>
          <w:rFonts w:ascii="Times New Roman" w:hAnsi="Times New Roman"/>
          <w:sz w:val="24"/>
          <w:szCs w:val="24"/>
          <w:lang w:val="pl-PL"/>
        </w:rPr>
        <w:t xml:space="preserve">końcowej </w:t>
      </w:r>
      <w:r w:rsidRPr="004033C1">
        <w:rPr>
          <w:rFonts w:ascii="Times New Roman" w:hAnsi="Times New Roman"/>
          <w:sz w:val="24"/>
          <w:szCs w:val="24"/>
        </w:rPr>
        <w:t xml:space="preserve">faktury VAT </w:t>
      </w:r>
      <w:r w:rsidRPr="004033C1">
        <w:rPr>
          <w:rFonts w:ascii="Times New Roman" w:hAnsi="Times New Roman"/>
          <w:sz w:val="24"/>
          <w:szCs w:val="24"/>
        </w:rPr>
        <w:br/>
        <w:t>za zrealizowany przedmiot umowy.</w:t>
      </w:r>
    </w:p>
    <w:p w14:paraId="200D1676" w14:textId="77777777" w:rsidR="004954D8" w:rsidRPr="004033C1" w:rsidRDefault="004954D8" w:rsidP="004033C1">
      <w:pPr>
        <w:pStyle w:val="Zwykytekst"/>
        <w:tabs>
          <w:tab w:val="left" w:pos="426"/>
          <w:tab w:val="num" w:pos="540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2758B49D" w14:textId="6FE95A14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sym w:font="Times New Roman" w:char="00A7"/>
      </w:r>
      <w:r w:rsidRPr="004033C1">
        <w:rPr>
          <w:b/>
        </w:rPr>
        <w:t xml:space="preserve"> 7</w:t>
      </w:r>
    </w:p>
    <w:p w14:paraId="1115B059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PRZEDSTAWICIELE STRON</w:t>
      </w:r>
    </w:p>
    <w:p w14:paraId="081AFA7C" w14:textId="77777777" w:rsidR="00720D3A" w:rsidRPr="004033C1" w:rsidRDefault="00720D3A" w:rsidP="004033C1">
      <w:pPr>
        <w:jc w:val="center"/>
        <w:rPr>
          <w:b/>
        </w:rPr>
      </w:pPr>
    </w:p>
    <w:p w14:paraId="0E082AB6" w14:textId="77777777" w:rsidR="00720D3A" w:rsidRPr="004033C1" w:rsidRDefault="00720D3A" w:rsidP="004033C1">
      <w:pPr>
        <w:numPr>
          <w:ilvl w:val="0"/>
          <w:numId w:val="3"/>
        </w:numPr>
        <w:ind w:left="284" w:hanging="284"/>
        <w:jc w:val="both"/>
      </w:pPr>
      <w:r w:rsidRPr="004033C1">
        <w:t xml:space="preserve"> Przedstawiciel Zamawiającego: p. ……………………………………………………..</w:t>
      </w:r>
    </w:p>
    <w:p w14:paraId="6A5B3C6A" w14:textId="77777777" w:rsidR="00720D3A" w:rsidRPr="004033C1" w:rsidRDefault="00720D3A" w:rsidP="004033C1">
      <w:pPr>
        <w:numPr>
          <w:ilvl w:val="0"/>
          <w:numId w:val="3"/>
        </w:numPr>
        <w:ind w:left="284" w:hanging="284"/>
        <w:jc w:val="both"/>
      </w:pPr>
      <w:r w:rsidRPr="004033C1">
        <w:t xml:space="preserve"> Przedstawiciel Wykonawcy: p. ……………………………………………….………..</w:t>
      </w:r>
    </w:p>
    <w:p w14:paraId="40B504FC" w14:textId="77777777" w:rsidR="00D8516E" w:rsidRPr="004033C1" w:rsidRDefault="00D8516E" w:rsidP="004033C1">
      <w:pPr>
        <w:rPr>
          <w:b/>
        </w:rPr>
      </w:pPr>
    </w:p>
    <w:p w14:paraId="5DE41C03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§ 8</w:t>
      </w:r>
    </w:p>
    <w:p w14:paraId="131397CD" w14:textId="77777777" w:rsidR="00720D3A" w:rsidRPr="004033C1" w:rsidRDefault="00720D3A" w:rsidP="004033C1">
      <w:pPr>
        <w:jc w:val="center"/>
        <w:rPr>
          <w:b/>
        </w:rPr>
      </w:pPr>
      <w:r w:rsidRPr="004033C1">
        <w:rPr>
          <w:b/>
        </w:rPr>
        <w:t>KARY UMOWNE</w:t>
      </w:r>
    </w:p>
    <w:p w14:paraId="71B35ED9" w14:textId="77777777" w:rsidR="00720D3A" w:rsidRPr="004033C1" w:rsidRDefault="00720D3A" w:rsidP="004033C1">
      <w:pPr>
        <w:jc w:val="center"/>
        <w:rPr>
          <w:b/>
        </w:rPr>
      </w:pPr>
    </w:p>
    <w:p w14:paraId="34D6E8D8" w14:textId="01834B7B" w:rsidR="00B955F2" w:rsidRPr="004033C1" w:rsidRDefault="00720D3A" w:rsidP="004033C1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40" w:lineRule="auto"/>
        <w:ind w:left="426" w:hanging="426"/>
        <w:jc w:val="both"/>
      </w:pPr>
      <w:r w:rsidRPr="004033C1">
        <w:t xml:space="preserve">Strony ustalają odpowiedzialność za niewykonanie lub nienależyte wykonanie umowy </w:t>
      </w:r>
      <w:r w:rsidRPr="004033C1">
        <w:br/>
        <w:t xml:space="preserve">na poniższych zasadach. </w:t>
      </w:r>
    </w:p>
    <w:p w14:paraId="0F039BDE" w14:textId="77777777" w:rsidR="00720D3A" w:rsidRPr="004033C1" w:rsidRDefault="00720D3A" w:rsidP="004033C1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40" w:lineRule="auto"/>
        <w:ind w:left="426" w:hanging="426"/>
        <w:jc w:val="both"/>
      </w:pPr>
      <w:r w:rsidRPr="004033C1">
        <w:t xml:space="preserve">Wykonawca zapłaci Zamawiającemu kary umowne: </w:t>
      </w:r>
    </w:p>
    <w:p w14:paraId="03E5B2A6" w14:textId="106758BC" w:rsidR="00F45F8D" w:rsidRPr="004033C1" w:rsidRDefault="00720D3A" w:rsidP="004033C1">
      <w:pPr>
        <w:numPr>
          <w:ilvl w:val="1"/>
          <w:numId w:val="2"/>
        </w:numPr>
        <w:tabs>
          <w:tab w:val="right" w:pos="-3969"/>
          <w:tab w:val="num" w:pos="709"/>
        </w:tabs>
        <w:ind w:left="720" w:hanging="294"/>
        <w:jc w:val="both"/>
      </w:pPr>
      <w:r w:rsidRPr="004033C1">
        <w:t xml:space="preserve">za zwłokę w wykonaniu przedmiotu umowy </w:t>
      </w:r>
      <w:r w:rsidR="00F45F8D" w:rsidRPr="004033C1">
        <w:t>–</w:t>
      </w:r>
      <w:r w:rsidRPr="004033C1">
        <w:t xml:space="preserve"> </w:t>
      </w:r>
      <w:r w:rsidR="00F45F8D" w:rsidRPr="004033C1">
        <w:t>w wysokości</w:t>
      </w:r>
      <w:r w:rsidR="0030093C" w:rsidRPr="004033C1">
        <w:t xml:space="preserve"> …………… zł</w:t>
      </w:r>
      <w:r w:rsidR="00F45F8D" w:rsidRPr="004033C1">
        <w:t>, za każdy dzień zwłoki,</w:t>
      </w:r>
    </w:p>
    <w:p w14:paraId="1786D308" w14:textId="77777777" w:rsidR="00B955F2" w:rsidRPr="004033C1" w:rsidRDefault="00720D3A" w:rsidP="004033C1">
      <w:pPr>
        <w:numPr>
          <w:ilvl w:val="1"/>
          <w:numId w:val="2"/>
        </w:numPr>
        <w:tabs>
          <w:tab w:val="right" w:pos="-3969"/>
          <w:tab w:val="num" w:pos="709"/>
        </w:tabs>
        <w:ind w:left="720" w:hanging="294"/>
        <w:jc w:val="both"/>
      </w:pPr>
      <w:r w:rsidRPr="004033C1">
        <w:t>za zwłokę w usunięciu wad stwierdzonych przy odbiorze robót - w wysokości 0,</w:t>
      </w:r>
      <w:r w:rsidR="00FC6455" w:rsidRPr="004033C1">
        <w:t>3</w:t>
      </w:r>
      <w:r w:rsidRPr="004033C1">
        <w:t xml:space="preserve"> % wynagrodzenia ryczałtowego, o którym mowa w § 4 ust. 1 umowy, za każdy dzień zwłoki,</w:t>
      </w:r>
    </w:p>
    <w:p w14:paraId="6F52C753" w14:textId="299CAFCA" w:rsidR="00720D3A" w:rsidRPr="004033C1" w:rsidRDefault="00720D3A" w:rsidP="004033C1">
      <w:pPr>
        <w:numPr>
          <w:ilvl w:val="1"/>
          <w:numId w:val="2"/>
        </w:numPr>
        <w:tabs>
          <w:tab w:val="right" w:pos="-3969"/>
          <w:tab w:val="num" w:pos="709"/>
        </w:tabs>
        <w:ind w:left="720" w:hanging="294"/>
        <w:jc w:val="both"/>
      </w:pPr>
      <w:r w:rsidRPr="004033C1">
        <w:t>za zwłokę w usunięciu wad stwierdzonych w okresie gwarancji i rękojmi -  w wysokości 0,</w:t>
      </w:r>
      <w:r w:rsidR="00FC6455" w:rsidRPr="004033C1">
        <w:t>1</w:t>
      </w:r>
      <w:r w:rsidRPr="004033C1">
        <w:t xml:space="preserve"> % wynagrodzenia ryczałtowego, o którym mowa w § 4 ust. 1 umowy, za każdy dzień zwłoki,</w:t>
      </w:r>
    </w:p>
    <w:p w14:paraId="55B5AE9E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rPr>
          <w:lang w:val="pl-PL"/>
        </w:rPr>
        <w:t xml:space="preserve">4)  </w:t>
      </w:r>
      <w:r w:rsidRPr="004033C1">
        <w:t xml:space="preserve">za zwłokę w wykonaniu obowiązku wynikającego w § 9 ust. 3 umowy - w wysokości </w:t>
      </w:r>
      <w:r w:rsidRPr="004033C1">
        <w:br/>
        <w:t>0,</w:t>
      </w:r>
      <w:r w:rsidRPr="004033C1">
        <w:rPr>
          <w:lang w:val="pl-PL"/>
        </w:rPr>
        <w:t>2</w:t>
      </w:r>
      <w:r w:rsidRPr="004033C1">
        <w:t xml:space="preserve"> % wartości wynagrodzenia ryczałtowego, o którym mowa w § </w:t>
      </w:r>
      <w:r w:rsidRPr="004033C1">
        <w:rPr>
          <w:lang w:val="pl-PL"/>
        </w:rPr>
        <w:t>4</w:t>
      </w:r>
      <w:r w:rsidRPr="004033C1">
        <w:t xml:space="preserve"> ust. 1 umowy, </w:t>
      </w:r>
      <w:r w:rsidRPr="004033C1">
        <w:br/>
        <w:t>za każdy dzień zwłoki,</w:t>
      </w:r>
    </w:p>
    <w:p w14:paraId="35F8B9CB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rPr>
          <w:lang w:val="pl-PL"/>
        </w:rPr>
        <w:t>5</w:t>
      </w:r>
      <w:r w:rsidRPr="004033C1">
        <w:t>)</w:t>
      </w:r>
      <w:r w:rsidRPr="004033C1">
        <w:tab/>
        <w:t>za wprowadzenie na plac budowy Podwykonawcy, który nie został zgłoszony Zamawiającemu zgodnie z zapisami § 5, w wysokości 1 % wynagrodzenia ryczałtowego o którym mowa w § 4 ust. 1 umowy, za każde zdarzenie,</w:t>
      </w:r>
    </w:p>
    <w:p w14:paraId="7CC08E28" w14:textId="33AF7EF6" w:rsidR="004954D8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rPr>
          <w:lang w:val="pl-PL"/>
        </w:rPr>
        <w:t>6</w:t>
      </w:r>
      <w:r w:rsidRPr="004033C1">
        <w:t>)</w:t>
      </w:r>
      <w:r w:rsidRPr="004033C1">
        <w:tab/>
        <w:t xml:space="preserve">w przypadku nieprzedłożenia do zaakceptowania projektu umowy </w:t>
      </w:r>
      <w:r w:rsidRPr="004033C1">
        <w:rPr>
          <w:lang w:val="pl-PL"/>
        </w:rPr>
        <w:br/>
      </w:r>
      <w:r w:rsidRPr="004033C1">
        <w:t xml:space="preserve">o podwykonawstwo, której przedmiotem są roboty budowlane lub projektu jej zmiany, w wysokości 3 000,00 zł za każde zdarzenie, </w:t>
      </w:r>
    </w:p>
    <w:p w14:paraId="6AB323CC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rPr>
          <w:lang w:val="pl-PL"/>
        </w:rPr>
        <w:t>7</w:t>
      </w:r>
      <w:r w:rsidRPr="004033C1">
        <w:t>)</w:t>
      </w:r>
      <w:r w:rsidRPr="004033C1">
        <w:tab/>
        <w:t xml:space="preserve">w przypadku nieprzedłożenia poświadczonej za zgodność z oryginałem kopii umowy                      o podwykonawstwo lub jej zmiany, w wysokości 1 000,00 zł za każde zdarzenie, </w:t>
      </w:r>
    </w:p>
    <w:p w14:paraId="75712C76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rPr>
          <w:lang w:val="pl-PL"/>
        </w:rPr>
        <w:lastRenderedPageBreak/>
        <w:t>8</w:t>
      </w:r>
      <w:r w:rsidRPr="004033C1">
        <w:t>)</w:t>
      </w:r>
      <w:r w:rsidRPr="004033C1">
        <w:tab/>
        <w:t xml:space="preserve">w przypadku braku zmiany umowy o podwykonawstwo w zakresie terminu zapłaty, </w:t>
      </w:r>
      <w:r w:rsidRPr="004033C1">
        <w:br/>
        <w:t xml:space="preserve">w wysokości 2 000,00 zł za każde zdarzenie, </w:t>
      </w:r>
    </w:p>
    <w:p w14:paraId="11C3A587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  <w:rPr>
          <w:lang w:val="pl-PL"/>
        </w:rPr>
      </w:pPr>
      <w:r w:rsidRPr="004033C1">
        <w:rPr>
          <w:lang w:val="pl-PL"/>
        </w:rPr>
        <w:t>9</w:t>
      </w:r>
      <w:r w:rsidRPr="004033C1">
        <w:t>)</w:t>
      </w:r>
      <w:r w:rsidRPr="004033C1">
        <w:tab/>
        <w:t xml:space="preserve">w przypadku braku lub nieterminowej zapłaty wynagrodzenia należnego Podwykonawcy lub dalszemu Podwykonawcy w wysokości  2 000,00 zł za każde zdarzenie, </w:t>
      </w:r>
    </w:p>
    <w:p w14:paraId="19B1ECDC" w14:textId="19BA4E34" w:rsidR="00720D3A" w:rsidRPr="004033C1" w:rsidRDefault="00720D3A" w:rsidP="004033C1">
      <w:pPr>
        <w:ind w:left="708" w:hanging="468"/>
        <w:jc w:val="both"/>
      </w:pPr>
      <w:r w:rsidRPr="004033C1">
        <w:t>10)</w:t>
      </w:r>
      <w:r w:rsidRPr="004033C1">
        <w:tab/>
        <w:t>w przypadku braku zatrudnienia, przez Wykonawcę lub Podwykonawcę, przy realizacji zadania, osób na umowę o pracę, w sytuacji, gdy osoby te wykonują czynności fizyczne w zakresie realizacji zadania lub w przypadku nie przedstawienia, na wezwanie Zamawiającego, dowodów potwierdzających zatrudnienie tych osób, Wykonawcy zostanie naliczona kara umowna w wysokości 2</w:t>
      </w:r>
      <w:r w:rsidR="00F45F8D" w:rsidRPr="004033C1">
        <w:t> </w:t>
      </w:r>
      <w:r w:rsidRPr="004033C1">
        <w:t>000</w:t>
      </w:r>
      <w:r w:rsidR="00F45F8D" w:rsidRPr="004033C1">
        <w:t>,00</w:t>
      </w:r>
      <w:r w:rsidRPr="004033C1">
        <w:t xml:space="preserve"> zł za każdą niezatrudnioną osobę lub każdy przypadek nie przedstawienia dowodów, o których mowa w § 1 ust. </w:t>
      </w:r>
      <w:r w:rsidR="00F45F8D" w:rsidRPr="004033C1">
        <w:t>7</w:t>
      </w:r>
      <w:r w:rsidRPr="004033C1">
        <w:t xml:space="preserve"> pkt 3</w:t>
      </w:r>
      <w:r w:rsidR="00F45F8D" w:rsidRPr="004033C1">
        <w:t xml:space="preserve"> umowy</w:t>
      </w:r>
      <w:r w:rsidRPr="004033C1">
        <w:t>.</w:t>
      </w:r>
    </w:p>
    <w:p w14:paraId="419059BA" w14:textId="78DB1083" w:rsidR="00564647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08" w:hanging="424"/>
        <w:jc w:val="both"/>
      </w:pPr>
      <w:r w:rsidRPr="004033C1">
        <w:rPr>
          <w:lang w:val="pl-PL"/>
        </w:rPr>
        <w:t>11</w:t>
      </w:r>
      <w:r w:rsidRPr="004033C1">
        <w:t>)</w:t>
      </w:r>
      <w:r w:rsidRPr="004033C1">
        <w:tab/>
        <w:t xml:space="preserve">za odstąpienie od umowy przez Wykonawcę lub przez Zamawiającego, z przyczyn leżących po stronie Wykonawcy, w wysokości 10 % wynagrodzenia ryczałtowego, </w:t>
      </w:r>
      <w:r w:rsidRPr="004033C1">
        <w:rPr>
          <w:lang w:val="pl-PL"/>
        </w:rPr>
        <w:br/>
      </w:r>
      <w:r w:rsidRPr="004033C1">
        <w:t>o którym mowa w § 4 ust. 1 umowy.</w:t>
      </w:r>
    </w:p>
    <w:p w14:paraId="5EB2DDD6" w14:textId="77777777" w:rsidR="00720D3A" w:rsidRPr="004033C1" w:rsidRDefault="00720D3A" w:rsidP="004033C1">
      <w:pPr>
        <w:tabs>
          <w:tab w:val="num" w:pos="0"/>
        </w:tabs>
        <w:ind w:left="426" w:hanging="426"/>
        <w:jc w:val="both"/>
      </w:pPr>
      <w:r w:rsidRPr="004033C1">
        <w:t>3.   Zamawiający zapłaci Wykonawcy:</w:t>
      </w:r>
    </w:p>
    <w:p w14:paraId="0EF5454B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t>1)</w:t>
      </w:r>
      <w:r w:rsidRPr="004033C1">
        <w:tab/>
        <w:t xml:space="preserve">za odstąpienie od umowy przez Wykonawcę lub przez Zamawiającego, z winy Zamawiającego – karę umowną w wysokości 10 % wynagrodzenia ryczałtowego, </w:t>
      </w:r>
      <w:r w:rsidRPr="004033C1">
        <w:rPr>
          <w:lang w:val="pl-PL"/>
        </w:rPr>
        <w:br/>
      </w:r>
      <w:r w:rsidRPr="004033C1">
        <w:t>o którym mowa w § 4 ust. 1 umowy,</w:t>
      </w:r>
    </w:p>
    <w:p w14:paraId="72700CF5" w14:textId="77777777" w:rsidR="00720D3A" w:rsidRPr="004033C1" w:rsidRDefault="00720D3A" w:rsidP="004033C1">
      <w:pPr>
        <w:pStyle w:val="Tekstpodstawowy2"/>
        <w:tabs>
          <w:tab w:val="right" w:pos="-3969"/>
        </w:tabs>
        <w:spacing w:after="0" w:line="240" w:lineRule="auto"/>
        <w:ind w:left="720" w:hanging="294"/>
        <w:jc w:val="both"/>
      </w:pPr>
      <w:r w:rsidRPr="004033C1">
        <w:t>2)  za zwłokę w zapłacie faktury - odsetki w wysokości ustawowej.</w:t>
      </w:r>
    </w:p>
    <w:p w14:paraId="114F936D" w14:textId="181F7B67" w:rsidR="00B955F2" w:rsidRPr="004033C1" w:rsidRDefault="00720D3A" w:rsidP="004033C1">
      <w:pPr>
        <w:tabs>
          <w:tab w:val="num" w:pos="1134"/>
        </w:tabs>
        <w:ind w:left="426" w:hanging="426"/>
        <w:jc w:val="both"/>
      </w:pPr>
      <w:r w:rsidRPr="004033C1">
        <w:t xml:space="preserve">4.  Zamawiający ma prawo bez dodatkowych wezwań odstąpić od umowy i naliczyć karę umowną w wysokości 10 % wartości wynagrodzenia ryczałtowego, o którym mowa </w:t>
      </w:r>
      <w:r w:rsidRPr="004033C1">
        <w:br/>
        <w:t>w § 4 ust. 1 umowy, jeżeli zwłoka w wykonaniu przedmiotu umowy przekroczy 7 dni.</w:t>
      </w:r>
    </w:p>
    <w:p w14:paraId="645487BA" w14:textId="77777777" w:rsidR="00720D3A" w:rsidRPr="004033C1" w:rsidRDefault="00720D3A" w:rsidP="004033C1">
      <w:pPr>
        <w:tabs>
          <w:tab w:val="num" w:pos="1134"/>
        </w:tabs>
        <w:ind w:left="426" w:hanging="426"/>
        <w:jc w:val="both"/>
      </w:pPr>
      <w:r w:rsidRPr="004033C1">
        <w:t>5.</w:t>
      </w:r>
      <w:r w:rsidRPr="004033C1">
        <w:tab/>
        <w:t xml:space="preserve">Zamawiający będzie mógł odstąpić od umowy, w terminie 14 dni od powzięcia wiadomości o okolicznościach stanowiących podstawę odstąpienia, o których mowa </w:t>
      </w:r>
      <w:r w:rsidRPr="004033C1">
        <w:br/>
        <w:t>w niniejszym paragrafie.</w:t>
      </w:r>
    </w:p>
    <w:p w14:paraId="19E7CAA2" w14:textId="77777777" w:rsidR="00720D3A" w:rsidRPr="004033C1" w:rsidRDefault="00720D3A" w:rsidP="004033C1">
      <w:pPr>
        <w:pStyle w:val="Tekstpodstawowywcity"/>
        <w:spacing w:after="0"/>
        <w:ind w:left="426" w:hanging="426"/>
        <w:jc w:val="both"/>
      </w:pPr>
      <w:r w:rsidRPr="004033C1">
        <w:t>6.</w:t>
      </w:r>
      <w:r w:rsidRPr="004033C1">
        <w:tab/>
        <w:t xml:space="preserve">Strony zastrzegają sobie prawo do dochodzenia odszkodowania uzupełniającego </w:t>
      </w:r>
      <w:r w:rsidRPr="004033C1">
        <w:br/>
        <w:t>do wysokości szkody rzeczywistej na zasadach ogólnych.</w:t>
      </w:r>
    </w:p>
    <w:p w14:paraId="6C555714" w14:textId="77777777" w:rsidR="00720D3A" w:rsidRPr="004033C1" w:rsidRDefault="00720D3A" w:rsidP="004033C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4033C1">
        <w:t>7.</w:t>
      </w:r>
      <w:r w:rsidRPr="004033C1">
        <w:tab/>
        <w:t xml:space="preserve">Wykonawca wyraża zgodę na zapłatę kar umownych w drodze potrącenia </w:t>
      </w:r>
      <w:r w:rsidRPr="004033C1">
        <w:br/>
        <w:t>z przysługujących mu należności, bez dodatkowego wezwania.</w:t>
      </w:r>
    </w:p>
    <w:p w14:paraId="20FA9D3E" w14:textId="77777777" w:rsidR="00720D3A" w:rsidRPr="004033C1" w:rsidRDefault="00720D3A" w:rsidP="004033C1">
      <w:pPr>
        <w:autoSpaceDE w:val="0"/>
        <w:autoSpaceDN w:val="0"/>
        <w:adjustRightInd w:val="0"/>
        <w:ind w:left="426" w:hanging="426"/>
        <w:jc w:val="both"/>
      </w:pPr>
      <w:r w:rsidRPr="004033C1">
        <w:t>8.    Roszczenie o zapłatę kar umownych z tytułu zwłoki, ustalonych za każdy rozpoczęty</w:t>
      </w:r>
    </w:p>
    <w:p w14:paraId="496F1A7B" w14:textId="07156B0D" w:rsidR="00720D3A" w:rsidRPr="004033C1" w:rsidRDefault="00720D3A" w:rsidP="004033C1">
      <w:pPr>
        <w:autoSpaceDE w:val="0"/>
        <w:autoSpaceDN w:val="0"/>
        <w:adjustRightInd w:val="0"/>
        <w:ind w:left="426"/>
        <w:jc w:val="both"/>
      </w:pPr>
      <w:r w:rsidRPr="004033C1">
        <w:t>dzień odpowiednio zwłoki, staje się wymagalne:</w:t>
      </w:r>
    </w:p>
    <w:p w14:paraId="4657BB0C" w14:textId="77777777" w:rsidR="00720D3A" w:rsidRPr="004033C1" w:rsidRDefault="00720D3A" w:rsidP="004033C1">
      <w:pPr>
        <w:autoSpaceDE w:val="0"/>
        <w:autoSpaceDN w:val="0"/>
        <w:adjustRightInd w:val="0"/>
        <w:ind w:left="426"/>
        <w:jc w:val="both"/>
      </w:pPr>
      <w:r w:rsidRPr="004033C1">
        <w:t>1)  za pierwszy rozpoczęty dzień zwłoki - w tym dniu,</w:t>
      </w:r>
    </w:p>
    <w:p w14:paraId="2EAF9773" w14:textId="367D7000" w:rsidR="00720D3A" w:rsidRPr="004033C1" w:rsidRDefault="00720D3A" w:rsidP="004033C1">
      <w:pPr>
        <w:ind w:left="426"/>
        <w:jc w:val="both"/>
      </w:pPr>
      <w:r w:rsidRPr="004033C1">
        <w:t>2)  za każdy następny rozpoczęty dzień zwłoki - odpowiednio w każdym z tych dni.</w:t>
      </w:r>
    </w:p>
    <w:p w14:paraId="4B8A3C18" w14:textId="1A36A7DB" w:rsidR="00FC6455" w:rsidRPr="004033C1" w:rsidRDefault="00FC6455" w:rsidP="004033C1">
      <w:pPr>
        <w:ind w:left="426" w:hanging="426"/>
        <w:jc w:val="both"/>
      </w:pPr>
      <w:r w:rsidRPr="004033C1">
        <w:t xml:space="preserve">9.   Poza przypadkiem, o którym mowa w ust. 8, roszczenie o zapłatę kary umownej staje </w:t>
      </w:r>
      <w:r w:rsidRPr="004033C1">
        <w:br/>
        <w:t>się wymagalne z dniem zaistnienia zdarzenia uzasadniającego obciążenie Wykonawcy karą umowną.</w:t>
      </w:r>
    </w:p>
    <w:p w14:paraId="6967CBA6" w14:textId="021A81B5" w:rsidR="00A77A38" w:rsidRPr="004033C1" w:rsidRDefault="00720D3A" w:rsidP="002F2D1F">
      <w:pPr>
        <w:tabs>
          <w:tab w:val="left" w:pos="426"/>
        </w:tabs>
        <w:jc w:val="both"/>
      </w:pPr>
      <w:r w:rsidRPr="004033C1">
        <w:t>.</w:t>
      </w:r>
    </w:p>
    <w:p w14:paraId="18A92CA9" w14:textId="5127C8EB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  <w:lang w:val="pl-PL"/>
        </w:rPr>
      </w:pPr>
      <w:r w:rsidRPr="004033C1">
        <w:rPr>
          <w:b/>
        </w:rPr>
        <w:t xml:space="preserve">§ </w:t>
      </w:r>
      <w:r w:rsidR="002F2D1F">
        <w:rPr>
          <w:b/>
          <w:lang w:val="pl-PL"/>
        </w:rPr>
        <w:t>9</w:t>
      </w:r>
    </w:p>
    <w:p w14:paraId="2D230798" w14:textId="7777777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</w:rPr>
      </w:pPr>
      <w:r w:rsidRPr="004033C1">
        <w:rPr>
          <w:b/>
        </w:rPr>
        <w:t>ODSTĄPIENIE OD UMOWY</w:t>
      </w:r>
    </w:p>
    <w:p w14:paraId="33E70E89" w14:textId="7777777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</w:rPr>
      </w:pPr>
    </w:p>
    <w:p w14:paraId="6206C7F2" w14:textId="66B75959" w:rsidR="00B955F2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4033C1">
        <w:t>Niezależnie od wypadków wymienionych w tre</w:t>
      </w:r>
      <w:r w:rsidRPr="004033C1">
        <w:rPr>
          <w:rFonts w:eastAsia="TimesNewRoman"/>
        </w:rPr>
        <w:t>ś</w:t>
      </w:r>
      <w:r w:rsidRPr="004033C1">
        <w:t>ci Ksi</w:t>
      </w:r>
      <w:r w:rsidRPr="004033C1">
        <w:rPr>
          <w:rFonts w:eastAsia="TimesNewRoman"/>
        </w:rPr>
        <w:t>ę</w:t>
      </w:r>
      <w:r w:rsidRPr="004033C1">
        <w:t>gi III tytułu XV Kodeksu cywilnego ka</w:t>
      </w:r>
      <w:r w:rsidRPr="004033C1">
        <w:rPr>
          <w:rFonts w:eastAsia="TimesNewRoman"/>
        </w:rPr>
        <w:t>ż</w:t>
      </w:r>
      <w:r w:rsidRPr="004033C1">
        <w:t>dej ze Stron przysługuje prawo odst</w:t>
      </w:r>
      <w:r w:rsidRPr="004033C1">
        <w:rPr>
          <w:rFonts w:eastAsia="TimesNewRoman"/>
        </w:rPr>
        <w:t>ą</w:t>
      </w:r>
      <w:r w:rsidRPr="004033C1">
        <w:t>pienia od umowy w przypadku udowodnionego, ra</w:t>
      </w:r>
      <w:r w:rsidRPr="004033C1">
        <w:rPr>
          <w:rFonts w:eastAsia="TimesNewRoman"/>
        </w:rPr>
        <w:t>żą</w:t>
      </w:r>
      <w:r w:rsidRPr="004033C1">
        <w:t>cego naruszenia przez drug</w:t>
      </w:r>
      <w:r w:rsidRPr="004033C1">
        <w:rPr>
          <w:rFonts w:eastAsia="TimesNewRoman"/>
        </w:rPr>
        <w:t xml:space="preserve">ą </w:t>
      </w:r>
      <w:r w:rsidRPr="004033C1">
        <w:t>Stron</w:t>
      </w:r>
      <w:r w:rsidRPr="004033C1">
        <w:rPr>
          <w:rFonts w:eastAsia="TimesNewRoman"/>
        </w:rPr>
        <w:t xml:space="preserve">ę </w:t>
      </w:r>
      <w:r w:rsidRPr="004033C1">
        <w:t>podstawowych postanowie</w:t>
      </w:r>
      <w:r w:rsidRPr="004033C1">
        <w:rPr>
          <w:rFonts w:eastAsia="TimesNewRoman"/>
        </w:rPr>
        <w:t xml:space="preserve">ń </w:t>
      </w:r>
      <w:r w:rsidRPr="004033C1">
        <w:t>umowy  na zasadach opisanych niżej.</w:t>
      </w:r>
    </w:p>
    <w:p w14:paraId="33AF3EBB" w14:textId="77777777" w:rsidR="00720D3A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hanging="720"/>
        <w:jc w:val="both"/>
      </w:pPr>
      <w:r w:rsidRPr="004033C1">
        <w:t xml:space="preserve">Zamawiającemu przysługuje prawo odstąpienia od umowy w następujących sytuacjach: </w:t>
      </w:r>
    </w:p>
    <w:p w14:paraId="65066000" w14:textId="77777777" w:rsidR="00720D3A" w:rsidRPr="004033C1" w:rsidRDefault="00720D3A" w:rsidP="004033C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033C1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</w:t>
      </w:r>
      <w:r w:rsidRPr="004033C1">
        <w:rPr>
          <w:rFonts w:ascii="Times New Roman" w:hAnsi="Times New Roman" w:cs="Times New Roman"/>
          <w:color w:val="auto"/>
        </w:rPr>
        <w:br/>
        <w:t xml:space="preserve">w całości lub w jej części nie leży w interesie publicznym, czego nie można było przewidzieć w chwili jej zawarcia, </w:t>
      </w:r>
    </w:p>
    <w:p w14:paraId="409DD88F" w14:textId="77777777" w:rsidR="00720D3A" w:rsidRPr="004033C1" w:rsidRDefault="00720D3A" w:rsidP="004033C1">
      <w:pPr>
        <w:pStyle w:val="Zwykytekst"/>
        <w:numPr>
          <w:ilvl w:val="0"/>
          <w:numId w:val="8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hAnsi="Times New Roman"/>
          <w:sz w:val="24"/>
          <w:szCs w:val="24"/>
        </w:rPr>
        <w:t xml:space="preserve">z winy Wykonawcy, gdy zostanie wszczęte postępowanie zmierzające do ogłoszenia upadłości, rozwiązania firmy Wykonawcy lub </w:t>
      </w:r>
      <w:r w:rsidRPr="004033C1">
        <w:rPr>
          <w:rFonts w:ascii="Times New Roman" w:eastAsia="MS Mincho" w:hAnsi="Times New Roman"/>
          <w:sz w:val="24"/>
          <w:szCs w:val="24"/>
        </w:rPr>
        <w:t>zostanie złożony wniosek o ogłoszenie upadłości Wykonawcy lub oświadczenie o wszczęciu postępowania naprawczego,</w:t>
      </w:r>
    </w:p>
    <w:p w14:paraId="0289C9C2" w14:textId="77777777" w:rsidR="00720D3A" w:rsidRPr="004033C1" w:rsidRDefault="00720D3A" w:rsidP="004033C1">
      <w:pPr>
        <w:pStyle w:val="Default"/>
        <w:tabs>
          <w:tab w:val="num" w:pos="426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033C1">
        <w:rPr>
          <w:rFonts w:ascii="Times New Roman" w:hAnsi="Times New Roman" w:cs="Times New Roman"/>
          <w:color w:val="auto"/>
        </w:rPr>
        <w:lastRenderedPageBreak/>
        <w:t>3)</w:t>
      </w:r>
      <w:r w:rsidRPr="004033C1">
        <w:rPr>
          <w:rFonts w:ascii="Times New Roman" w:hAnsi="Times New Roman" w:cs="Times New Roman"/>
          <w:color w:val="auto"/>
        </w:rPr>
        <w:tab/>
        <w:t xml:space="preserve">z winy Wykonawcy, gdy zostanie wszczęte przeciwko niemu postępowanie egzekucyjne lub egzekucyjne w administracji i w toku tych postępowań dojdzie </w:t>
      </w:r>
      <w:r w:rsidRPr="004033C1">
        <w:rPr>
          <w:rFonts w:ascii="Times New Roman" w:hAnsi="Times New Roman" w:cs="Times New Roman"/>
          <w:color w:val="auto"/>
        </w:rPr>
        <w:br/>
        <w:t>do zajęcia składników majątku Wykonawcy, w tym ruchomości i wierzytelności lub zostanie nadany w jakimkolwiek innym trybie nakaz zajęcia majątku Wykonawcy,</w:t>
      </w:r>
    </w:p>
    <w:p w14:paraId="7B0DC8DA" w14:textId="77777777" w:rsidR="00720D3A" w:rsidRPr="004033C1" w:rsidRDefault="00720D3A" w:rsidP="004033C1">
      <w:pPr>
        <w:pStyle w:val="Default"/>
        <w:tabs>
          <w:tab w:val="num" w:pos="426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033C1">
        <w:rPr>
          <w:rFonts w:ascii="Times New Roman" w:hAnsi="Times New Roman" w:cs="Times New Roman"/>
          <w:color w:val="auto"/>
        </w:rPr>
        <w:t xml:space="preserve">4) z winy Wykonawcy, gdy Wykonawca nie przystąpił do realizacji przedmiotu umowy bez uzasadnionych przyczyn lub przerwał wykonywanie robót bez przyczyny </w:t>
      </w:r>
      <w:r w:rsidRPr="004033C1">
        <w:rPr>
          <w:rFonts w:ascii="Times New Roman" w:hAnsi="Times New Roman" w:cs="Times New Roman"/>
          <w:color w:val="auto"/>
        </w:rPr>
        <w:br/>
        <w:t>i niezwłocznie nie wznowił robót, pomimo wezwania Zamawiającego do wznowienia robót,</w:t>
      </w:r>
    </w:p>
    <w:p w14:paraId="5ADF47EF" w14:textId="77777777" w:rsidR="00720D3A" w:rsidRPr="004033C1" w:rsidRDefault="00720D3A" w:rsidP="004033C1">
      <w:pPr>
        <w:pStyle w:val="Zwykytekst"/>
        <w:tabs>
          <w:tab w:val="num" w:pos="426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>5)</w:t>
      </w:r>
      <w:r w:rsidRPr="004033C1">
        <w:rPr>
          <w:rFonts w:ascii="Times New Roman" w:eastAsia="MS Mincho" w:hAnsi="Times New Roman"/>
          <w:sz w:val="24"/>
          <w:szCs w:val="24"/>
        </w:rPr>
        <w:tab/>
        <w:t>wykonywania robót niezgodnie z postanowieniami umowy, w szczególności niezgodnie z dokumentacją projektową, ustaleniami koordynacyjnymi oraz obowiązującymi warunkami technicznymi i nie dokonania ich naprawy oraz nieprzystąpienia do właściwego ich wykonania w terminie 5 dni od daty wezwania przez Zamawiającego,</w:t>
      </w:r>
    </w:p>
    <w:p w14:paraId="42D78C97" w14:textId="77777777" w:rsidR="00720D3A" w:rsidRPr="004033C1" w:rsidRDefault="00720D3A" w:rsidP="004033C1">
      <w:pPr>
        <w:pStyle w:val="Zwykytekst"/>
        <w:tabs>
          <w:tab w:val="num" w:pos="426"/>
        </w:tabs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4033C1">
        <w:rPr>
          <w:rFonts w:ascii="Times New Roman" w:eastAsia="MS Mincho" w:hAnsi="Times New Roman"/>
          <w:sz w:val="24"/>
          <w:szCs w:val="24"/>
        </w:rPr>
        <w:t>6)</w:t>
      </w:r>
      <w:r w:rsidRPr="004033C1">
        <w:rPr>
          <w:rFonts w:ascii="Times New Roman" w:eastAsia="MS Mincho" w:hAnsi="Times New Roman"/>
          <w:sz w:val="24"/>
          <w:szCs w:val="24"/>
        </w:rPr>
        <w:tab/>
        <w:t>w innych przypadkach określonych w Kodeksie cywilnym.</w:t>
      </w:r>
    </w:p>
    <w:p w14:paraId="623964DB" w14:textId="77777777" w:rsidR="00720D3A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4033C1"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</w:t>
      </w:r>
      <w:r w:rsidRPr="004033C1">
        <w:br/>
        <w:t xml:space="preserve">w sposób zwyczajowo przyjęty dla potrzeb wykonania umowy, w stosunkach pomiędzy </w:t>
      </w:r>
    </w:p>
    <w:p w14:paraId="4EDF03E5" w14:textId="77777777" w:rsidR="00720D3A" w:rsidRPr="004033C1" w:rsidRDefault="00720D3A" w:rsidP="004033C1">
      <w:pPr>
        <w:suppressAutoHyphens/>
        <w:autoSpaceDE w:val="0"/>
        <w:autoSpaceDN w:val="0"/>
        <w:adjustRightInd w:val="0"/>
        <w:ind w:left="426"/>
        <w:jc w:val="both"/>
      </w:pPr>
      <w:r w:rsidRPr="004033C1">
        <w:t>Zamawiającym i Wykonawcą. W takim przypadku wykonawca może żądać wyłącznie wynagrodzenia należnego z tytułu wykonanej części przedmiotu umowy.</w:t>
      </w:r>
    </w:p>
    <w:p w14:paraId="7FDC0594" w14:textId="2D441888" w:rsidR="00A77A38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4033C1">
        <w:t xml:space="preserve">Zamawiający będzie mógł odstąpić od umowy z przyczyn określonych w ust. 2 pkt 2 – 6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49143366" w14:textId="77777777" w:rsidR="00720D3A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4033C1">
        <w:t xml:space="preserve">W wypadku odstąpienia od umowy Wykonawcę oraz Zamawiającego obciążają następujące obowiązki szczegółowe: </w:t>
      </w:r>
    </w:p>
    <w:p w14:paraId="2704B4C3" w14:textId="77777777" w:rsidR="00720D3A" w:rsidRPr="004033C1" w:rsidRDefault="00720D3A" w:rsidP="004033C1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033C1"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41EB034C" w14:textId="4695CB40" w:rsidR="00B955F2" w:rsidRPr="004033C1" w:rsidRDefault="00720D3A" w:rsidP="004033C1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033C1">
        <w:t xml:space="preserve"> Wykonawca zabezpieczy przerwane roboty i wykona niezbędne roboty zabezpieczające roboty wykonane w zakresie obustronnie uzgodnionym, </w:t>
      </w:r>
    </w:p>
    <w:p w14:paraId="1AA8FCD3" w14:textId="77777777" w:rsidR="00720D3A" w:rsidRPr="004033C1" w:rsidRDefault="00720D3A" w:rsidP="004033C1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033C1">
        <w:t xml:space="preserve"> Wykonawca sporządzi wykaz materiałów lub urządzeń, które nie mogą być wykorzystane przez niego do realizacji innych prac nieobjętych niniejszą umową, jeżeli odstąpienie od umowy nastąpiło z przyczyn leżących po stronie Zamawiającego, </w:t>
      </w:r>
    </w:p>
    <w:p w14:paraId="5FF7E29F" w14:textId="77777777" w:rsidR="00720D3A" w:rsidRPr="004033C1" w:rsidRDefault="00720D3A" w:rsidP="004033C1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033C1">
        <w:t xml:space="preserve"> 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– celem dokonania wzajemnych rozliczeń z Zamawiającym, </w:t>
      </w:r>
    </w:p>
    <w:p w14:paraId="1BECF542" w14:textId="371B897D" w:rsidR="00B955F2" w:rsidRPr="004033C1" w:rsidRDefault="00720D3A" w:rsidP="004033C1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033C1">
        <w:t xml:space="preserve"> Wykonawca na swój koszt, w terminie 7 dni od dnia odstąpienia usunie z terenu inwestycji urządzenia zaplecza przez niego dostarczone lub wzniesione.</w:t>
      </w:r>
    </w:p>
    <w:p w14:paraId="66902339" w14:textId="77777777" w:rsidR="00720D3A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4033C1">
        <w:t xml:space="preserve">W przypadku odstąpienia od umowy z winy Wykonawcy koszty inwentaryzacji, zabezpieczenia robót przerwanych i wykonania niezbędnych robót zabezpieczających robót wykonanych - obciążają Wykonawcę. W przypadku odmowy Wykonawcy </w:t>
      </w:r>
      <w:r w:rsidRPr="004033C1">
        <w:br/>
        <w:t xml:space="preserve">ich wykonania lub nie przystąpienia do ich wykonania w terminie 7 dni od daty </w:t>
      </w:r>
    </w:p>
    <w:p w14:paraId="42A42669" w14:textId="77777777" w:rsidR="00720D3A" w:rsidRPr="004033C1" w:rsidRDefault="00720D3A" w:rsidP="004033C1">
      <w:pPr>
        <w:suppressAutoHyphens/>
        <w:autoSpaceDE w:val="0"/>
        <w:autoSpaceDN w:val="0"/>
        <w:adjustRightInd w:val="0"/>
        <w:ind w:left="426"/>
        <w:jc w:val="both"/>
      </w:pPr>
      <w:r w:rsidRPr="004033C1">
        <w:t>doręczenia powiadomienia o odstąpieniu od umowy, Zamawiający wykona te czynności na koszt i ryzyko Wykonawcy.</w:t>
      </w:r>
    </w:p>
    <w:p w14:paraId="2E6268C8" w14:textId="77777777" w:rsidR="00720D3A" w:rsidRPr="004033C1" w:rsidRDefault="00720D3A" w:rsidP="004033C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4033C1">
        <w:lastRenderedPageBreak/>
        <w:t xml:space="preserve">W razie odstąpienia od umowy z przyczyn, za które Wykonawca nie odpowiada Zamawiający obowiązany jest do odbioru robót wykonanych do dnia odstąpienia </w:t>
      </w:r>
      <w:r w:rsidRPr="004033C1">
        <w:br/>
        <w:t xml:space="preserve">od umowy oraz zapłaty wynagrodzenia za wykonane roboty. </w:t>
      </w:r>
    </w:p>
    <w:p w14:paraId="3F8B3E31" w14:textId="77777777" w:rsidR="002F2D1F" w:rsidRPr="004033C1" w:rsidRDefault="002F2D1F" w:rsidP="004033C1">
      <w:pPr>
        <w:ind w:left="-24"/>
        <w:jc w:val="center"/>
        <w:rPr>
          <w:b/>
          <w:color w:val="00B050"/>
        </w:rPr>
      </w:pPr>
    </w:p>
    <w:p w14:paraId="7B8492BB" w14:textId="625111F7" w:rsidR="00720D3A" w:rsidRPr="004033C1" w:rsidRDefault="00720D3A" w:rsidP="004033C1">
      <w:pPr>
        <w:ind w:left="-24"/>
        <w:jc w:val="center"/>
        <w:rPr>
          <w:b/>
        </w:rPr>
      </w:pPr>
      <w:r w:rsidRPr="004033C1">
        <w:rPr>
          <w:b/>
        </w:rPr>
        <w:t>§ 1</w:t>
      </w:r>
      <w:r w:rsidR="002F2D1F">
        <w:rPr>
          <w:b/>
        </w:rPr>
        <w:t>0</w:t>
      </w:r>
    </w:p>
    <w:p w14:paraId="27FE1C80" w14:textId="77777777" w:rsidR="00720D3A" w:rsidRPr="004033C1" w:rsidRDefault="00720D3A" w:rsidP="004033C1">
      <w:pPr>
        <w:ind w:left="-24"/>
        <w:jc w:val="center"/>
        <w:rPr>
          <w:b/>
        </w:rPr>
      </w:pPr>
      <w:r w:rsidRPr="004033C1">
        <w:rPr>
          <w:b/>
        </w:rPr>
        <w:t>ZMIANA UMOWY</w:t>
      </w:r>
    </w:p>
    <w:p w14:paraId="5A982B0C" w14:textId="77777777" w:rsidR="00720D3A" w:rsidRPr="004033C1" w:rsidRDefault="00720D3A" w:rsidP="004033C1">
      <w:pPr>
        <w:ind w:left="-24"/>
        <w:jc w:val="center"/>
      </w:pPr>
    </w:p>
    <w:p w14:paraId="1AB84F51" w14:textId="77777777" w:rsidR="00720D3A" w:rsidRPr="004033C1" w:rsidRDefault="00720D3A" w:rsidP="004033C1">
      <w:pPr>
        <w:tabs>
          <w:tab w:val="num" w:pos="360"/>
        </w:tabs>
        <w:ind w:left="360" w:hanging="360"/>
        <w:jc w:val="both"/>
      </w:pPr>
      <w:r w:rsidRPr="004033C1">
        <w:t>1.</w:t>
      </w:r>
      <w:r w:rsidRPr="004033C1">
        <w:tab/>
      </w:r>
      <w:bookmarkStart w:id="5" w:name="_Hlk14865078"/>
      <w:r w:rsidRPr="004033C1">
        <w:t>Wszelkie zmiany i uzupełnienia treści umowy mogą być dokonywane wyłącznie w formie pisemnej pod rygorem nieważności.</w:t>
      </w:r>
    </w:p>
    <w:p w14:paraId="584BEB52" w14:textId="5F782C0E" w:rsidR="00720D3A" w:rsidRPr="004033C1" w:rsidRDefault="00720D3A" w:rsidP="004033C1">
      <w:pPr>
        <w:ind w:left="360" w:hanging="360"/>
        <w:jc w:val="both"/>
      </w:pPr>
      <w:r w:rsidRPr="004033C1">
        <w:t>2.   Zmiana umowy:</w:t>
      </w:r>
    </w:p>
    <w:p w14:paraId="6083EE06" w14:textId="77777777" w:rsidR="00E93522" w:rsidRPr="004033C1" w:rsidRDefault="00E93522" w:rsidP="004033C1">
      <w:pPr>
        <w:numPr>
          <w:ilvl w:val="0"/>
          <w:numId w:val="14"/>
        </w:numPr>
        <w:jc w:val="both"/>
      </w:pPr>
      <w:r w:rsidRPr="004033C1">
        <w:t xml:space="preserve">zmiana postanowień niniejszej umowy może nastąpić na podstawie i pod rygorami </w:t>
      </w:r>
      <w:r w:rsidRPr="004033C1">
        <w:br/>
        <w:t>art. 144 ustawy,</w:t>
      </w:r>
    </w:p>
    <w:p w14:paraId="038A89FC" w14:textId="77777777" w:rsidR="00664BBD" w:rsidRPr="004033C1" w:rsidRDefault="00664BBD" w:rsidP="004033C1">
      <w:pPr>
        <w:numPr>
          <w:ilvl w:val="0"/>
          <w:numId w:val="14"/>
        </w:numPr>
        <w:jc w:val="both"/>
      </w:pPr>
      <w:r w:rsidRPr="004033C1">
        <w:rPr>
          <w:rFonts w:eastAsia="MS Mincho"/>
        </w:rPr>
        <w:t>Zamawiający przewiduje możliwość wprowadzenia istotnych zmian postanowień umowy  w przypadku:</w:t>
      </w:r>
    </w:p>
    <w:p w14:paraId="74DC32A7" w14:textId="77777777" w:rsidR="00664BBD" w:rsidRPr="004033C1" w:rsidRDefault="00664BBD" w:rsidP="004033C1">
      <w:pPr>
        <w:pStyle w:val="Akapitzlist"/>
        <w:numPr>
          <w:ilvl w:val="0"/>
          <w:numId w:val="16"/>
        </w:numPr>
        <w:tabs>
          <w:tab w:val="left" w:pos="993"/>
        </w:tabs>
        <w:jc w:val="both"/>
        <w:rPr>
          <w:szCs w:val="24"/>
        </w:rPr>
      </w:pPr>
      <w:r w:rsidRPr="004033C1">
        <w:rPr>
          <w:szCs w:val="24"/>
        </w:rPr>
        <w:t>konieczności przedłużenia terminu wykonania przedmiotu umowy o czas opóźnienia, jeżeli takie opóźnienie jest lub będzie miało wpływ na wykonanie przedmiotu umowy w przypadku:</w:t>
      </w:r>
    </w:p>
    <w:p w14:paraId="3E903405" w14:textId="77777777" w:rsidR="00664BBD" w:rsidRPr="004033C1" w:rsidRDefault="00664BBD" w:rsidP="004033C1">
      <w:pPr>
        <w:numPr>
          <w:ilvl w:val="1"/>
          <w:numId w:val="15"/>
        </w:numPr>
        <w:tabs>
          <w:tab w:val="left" w:pos="-6237"/>
        </w:tabs>
        <w:ind w:left="1353"/>
        <w:jc w:val="both"/>
      </w:pPr>
      <w:r w:rsidRPr="004033C1">
        <w:t>zawieszenia robót przez organy nadzoru budowlanego z przyczyn niezależnych   Wykonawcy,</w:t>
      </w:r>
    </w:p>
    <w:p w14:paraId="3D286754" w14:textId="77777777" w:rsidR="00664BBD" w:rsidRPr="004033C1" w:rsidRDefault="00664BBD" w:rsidP="004033C1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ind w:left="1418" w:hanging="425"/>
        <w:jc w:val="both"/>
      </w:pPr>
      <w:r w:rsidRPr="004033C1">
        <w:t xml:space="preserve"> siły wyższej, klęski żywiołowej,</w:t>
      </w:r>
    </w:p>
    <w:p w14:paraId="5210CE3E" w14:textId="77777777" w:rsidR="00664BBD" w:rsidRPr="004033C1" w:rsidRDefault="00664BBD" w:rsidP="004033C1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ind w:left="1418" w:hanging="425"/>
        <w:jc w:val="both"/>
      </w:pPr>
      <w:r w:rsidRPr="004033C1">
        <w:t xml:space="preserve"> szczególnie niesprzyjających warunków atmosferycznych uniemożliwiających prowadzenie robót budowlanych, przeprowadzanie prób i sprawdzeń, dokonywanie odbiorów,</w:t>
      </w:r>
    </w:p>
    <w:p w14:paraId="675C54C6" w14:textId="289E411A" w:rsidR="00B955F2" w:rsidRPr="004033C1" w:rsidRDefault="00664BBD" w:rsidP="004033C1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ind w:left="1418" w:hanging="425"/>
        <w:jc w:val="both"/>
      </w:pPr>
      <w:r w:rsidRPr="004033C1">
        <w:t xml:space="preserve"> jakiegokolwiek opóźnienia, utrudnienia lub przeszkody spowodowane przez lub dających się przypisać Zamawiającemu lub innemu wykonawcy zatrudnionemu  przez Zamawiającego na terenie budowy,</w:t>
      </w:r>
    </w:p>
    <w:p w14:paraId="44C59375" w14:textId="68588E9B" w:rsidR="00664BBD" w:rsidRPr="004033C1" w:rsidRDefault="00664BBD" w:rsidP="004033C1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ind w:left="1418" w:hanging="425"/>
        <w:jc w:val="both"/>
      </w:pPr>
      <w:r w:rsidRPr="004033C1">
        <w:t xml:space="preserve"> konieczności wykonania zamówienia dodatkowego, zamówienia z art. 67 ust. 1 pkt 6 ustawy, zamiennego, którego realizacja ma wpływ na termin wykonania umowy.</w:t>
      </w:r>
    </w:p>
    <w:p w14:paraId="6AB6C8E4" w14:textId="77777777" w:rsidR="00664BBD" w:rsidRPr="004033C1" w:rsidRDefault="00664BBD" w:rsidP="004033C1">
      <w:pPr>
        <w:pStyle w:val="Akapitzlist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szCs w:val="24"/>
        </w:rPr>
      </w:pPr>
      <w:r w:rsidRPr="004033C1">
        <w:rPr>
          <w:szCs w:val="24"/>
        </w:rPr>
        <w:t>wystąpienia zmian będących następstwem okoliczności leżących po stronie Zamawiającego, w szczególności:</w:t>
      </w:r>
    </w:p>
    <w:p w14:paraId="0145C76C" w14:textId="77777777" w:rsidR="00664BBD" w:rsidRPr="004033C1" w:rsidRDefault="00664BBD" w:rsidP="004033C1">
      <w:pPr>
        <w:tabs>
          <w:tab w:val="left" w:pos="-6096"/>
          <w:tab w:val="num" w:pos="-1620"/>
        </w:tabs>
        <w:ind w:left="993"/>
        <w:jc w:val="both"/>
      </w:pPr>
      <w:r w:rsidRPr="004033C1">
        <w:t xml:space="preserve"> a)   wstrzymania robót przez Zamawiającego,</w:t>
      </w:r>
    </w:p>
    <w:p w14:paraId="6D001F9F" w14:textId="77777777" w:rsidR="00664BBD" w:rsidRPr="004033C1" w:rsidRDefault="00664BBD" w:rsidP="004033C1">
      <w:pPr>
        <w:tabs>
          <w:tab w:val="left" w:pos="-6096"/>
          <w:tab w:val="num" w:pos="-1620"/>
          <w:tab w:val="left" w:pos="1418"/>
        </w:tabs>
        <w:ind w:left="1004"/>
        <w:jc w:val="both"/>
      </w:pPr>
      <w:r w:rsidRPr="004033C1">
        <w:t xml:space="preserve"> b) </w:t>
      </w:r>
      <w:r w:rsidRPr="004033C1">
        <w:tab/>
        <w:t>konieczności usunięcia błędów lub wprowadzenia zmian w dokumentacji</w:t>
      </w:r>
      <w:r w:rsidRPr="004033C1">
        <w:br/>
        <w:t xml:space="preserve">       projektowej,</w:t>
      </w:r>
    </w:p>
    <w:p w14:paraId="38CA091B" w14:textId="77777777" w:rsidR="00664BBD" w:rsidRPr="004033C1" w:rsidRDefault="00664BBD" w:rsidP="004033C1">
      <w:pPr>
        <w:tabs>
          <w:tab w:val="left" w:pos="-6096"/>
          <w:tab w:val="num" w:pos="-1620"/>
          <w:tab w:val="left" w:pos="1418"/>
        </w:tabs>
        <w:ind w:left="1004"/>
        <w:jc w:val="both"/>
      </w:pPr>
      <w:r w:rsidRPr="004033C1">
        <w:t xml:space="preserve"> c)</w:t>
      </w:r>
      <w:r w:rsidRPr="004033C1">
        <w:tab/>
        <w:t>zaniechania realizacji części prac.</w:t>
      </w:r>
    </w:p>
    <w:p w14:paraId="39CC16DE" w14:textId="6FFFE589" w:rsidR="00664BBD" w:rsidRPr="004033C1" w:rsidRDefault="00664BBD" w:rsidP="004033C1">
      <w:pPr>
        <w:tabs>
          <w:tab w:val="num" w:pos="851"/>
        </w:tabs>
        <w:ind w:left="851"/>
        <w:jc w:val="both"/>
      </w:pPr>
      <w:r w:rsidRPr="004033C1">
        <w:t xml:space="preserve">  Zmiana w ww. </w:t>
      </w:r>
      <w:proofErr w:type="spellStart"/>
      <w:r w:rsidR="0068223F" w:rsidRPr="004033C1">
        <w:t>ppkt</w:t>
      </w:r>
      <w:proofErr w:type="spellEnd"/>
      <w:r w:rsidR="0068223F" w:rsidRPr="004033C1">
        <w:t xml:space="preserve"> B </w:t>
      </w:r>
      <w:r w:rsidRPr="004033C1">
        <w:t>może  być powiązana w szczególności ze zmianą</w:t>
      </w:r>
      <w:r w:rsidRPr="004033C1">
        <w:br/>
        <w:t xml:space="preserve">  wynagrodzenia na zasadach określonych  przez Strony, tj. Wykonawca wykona</w:t>
      </w:r>
      <w:r w:rsidRPr="004033C1">
        <w:br/>
        <w:t xml:space="preserve">  wycenę robót budowlanych w formie kosztorysu, przy zastosowaniu nośników</w:t>
      </w:r>
      <w:r w:rsidRPr="004033C1">
        <w:br/>
        <w:t xml:space="preserve">  cenotwórczych lub pozycji zawartych w kosztorysie ofertowym. </w:t>
      </w:r>
    </w:p>
    <w:p w14:paraId="6596161E" w14:textId="77777777" w:rsidR="00664BBD" w:rsidRPr="004033C1" w:rsidRDefault="00664BBD" w:rsidP="004033C1">
      <w:pPr>
        <w:pStyle w:val="Akapitzlist"/>
        <w:numPr>
          <w:ilvl w:val="0"/>
          <w:numId w:val="16"/>
        </w:numPr>
        <w:tabs>
          <w:tab w:val="num" w:pos="993"/>
        </w:tabs>
        <w:jc w:val="both"/>
        <w:rPr>
          <w:szCs w:val="24"/>
        </w:rPr>
      </w:pPr>
      <w:r w:rsidRPr="004033C1">
        <w:rPr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14:paraId="49DB6413" w14:textId="77777777" w:rsidR="00664BBD" w:rsidRPr="004033C1" w:rsidRDefault="00664BBD" w:rsidP="004033C1">
      <w:pPr>
        <w:numPr>
          <w:ilvl w:val="0"/>
          <w:numId w:val="16"/>
        </w:numPr>
        <w:tabs>
          <w:tab w:val="num" w:pos="-540"/>
          <w:tab w:val="num" w:pos="993"/>
        </w:tabs>
        <w:ind w:left="993" w:hanging="284"/>
        <w:jc w:val="both"/>
      </w:pPr>
      <w:r w:rsidRPr="004033C1">
        <w:t>powstania konieczności zrealizowania przedmiotu umowy przy zastosowaniu</w:t>
      </w:r>
      <w:r w:rsidRPr="004033C1">
        <w:br/>
        <w:t>innych  rozwiązań technicznych/technologicznych  niż wskazane w dokumentacji</w:t>
      </w:r>
      <w:r w:rsidRPr="004033C1">
        <w:br/>
        <w:t>projektowej, w szczególności:</w:t>
      </w:r>
    </w:p>
    <w:p w14:paraId="009B0B51" w14:textId="77777777" w:rsidR="00664BBD" w:rsidRPr="004033C1" w:rsidRDefault="00664BBD" w:rsidP="004033C1">
      <w:pPr>
        <w:tabs>
          <w:tab w:val="num" w:pos="720"/>
        </w:tabs>
        <w:ind w:left="1413" w:hanging="420"/>
        <w:jc w:val="both"/>
      </w:pPr>
      <w:r w:rsidRPr="004033C1">
        <w:t>1a.</w:t>
      </w:r>
      <w:r w:rsidRPr="004033C1">
        <w:tab/>
        <w:t>w sytuacji, gdyby zastosowanie przewidzianych  rozwiązań  groziłoby niewykonaniem lub wadliwym wykonaniem przedmiotu umowy,</w:t>
      </w:r>
    </w:p>
    <w:p w14:paraId="570DD0CE" w14:textId="77777777" w:rsidR="00664BBD" w:rsidRPr="004033C1" w:rsidRDefault="00664BBD" w:rsidP="004033C1">
      <w:pPr>
        <w:tabs>
          <w:tab w:val="num" w:pos="720"/>
        </w:tabs>
        <w:ind w:left="1413" w:hanging="420"/>
        <w:jc w:val="both"/>
      </w:pPr>
      <w:r w:rsidRPr="004033C1">
        <w:t>1b.</w:t>
      </w:r>
      <w:r w:rsidRPr="004033C1">
        <w:tab/>
        <w:t>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14:paraId="48105963" w14:textId="77777777" w:rsidR="00664BBD" w:rsidRPr="004033C1" w:rsidRDefault="00664BBD" w:rsidP="004033C1">
      <w:pPr>
        <w:tabs>
          <w:tab w:val="num" w:pos="-2880"/>
          <w:tab w:val="num" w:pos="720"/>
        </w:tabs>
        <w:ind w:left="1410" w:hanging="1410"/>
        <w:jc w:val="both"/>
      </w:pPr>
      <w:r w:rsidRPr="004033C1">
        <w:lastRenderedPageBreak/>
        <w:t xml:space="preserve">                1c.</w:t>
      </w:r>
      <w:r w:rsidRPr="004033C1">
        <w:tab/>
      </w:r>
      <w:r w:rsidRPr="004033C1"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3641F525" w14:textId="77777777" w:rsidR="00664BBD" w:rsidRPr="004033C1" w:rsidRDefault="00664BBD" w:rsidP="004033C1">
      <w:pPr>
        <w:tabs>
          <w:tab w:val="num" w:pos="-2880"/>
          <w:tab w:val="num" w:pos="720"/>
        </w:tabs>
        <w:ind w:left="1410" w:hanging="1410"/>
        <w:jc w:val="both"/>
      </w:pPr>
      <w:r w:rsidRPr="004033C1">
        <w:t xml:space="preserve">               1d.</w:t>
      </w:r>
      <w:r w:rsidRPr="004033C1">
        <w:tab/>
        <w:t>konieczności zrealizowania przedmiotu umowy przy zastosowaniu innych rozwiązań technicznych lub materiałowych ze względu na zmiany obowiązującego  prawa,</w:t>
      </w:r>
    </w:p>
    <w:p w14:paraId="1B665F8A" w14:textId="77777777" w:rsidR="00664BBD" w:rsidRPr="004033C1" w:rsidRDefault="00664BBD" w:rsidP="004033C1">
      <w:pPr>
        <w:tabs>
          <w:tab w:val="num" w:pos="-2880"/>
          <w:tab w:val="num" w:pos="720"/>
        </w:tabs>
        <w:ind w:left="1410" w:hanging="1410"/>
        <w:jc w:val="both"/>
      </w:pPr>
      <w:r w:rsidRPr="004033C1">
        <w:t xml:space="preserve">               1e. </w:t>
      </w:r>
      <w:r w:rsidRPr="004033C1"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14:paraId="416BF578" w14:textId="74DA3464" w:rsidR="00664BBD" w:rsidRPr="004033C1" w:rsidRDefault="00664BBD" w:rsidP="004033C1">
      <w:pPr>
        <w:tabs>
          <w:tab w:val="num" w:pos="851"/>
        </w:tabs>
        <w:ind w:left="851"/>
        <w:jc w:val="both"/>
      </w:pPr>
      <w:r w:rsidRPr="004033C1">
        <w:t>Każda ze wskazanych w ww.</w:t>
      </w:r>
      <w:r w:rsidR="0068223F" w:rsidRPr="004033C1">
        <w:t xml:space="preserve"> </w:t>
      </w:r>
      <w:proofErr w:type="spellStart"/>
      <w:r w:rsidR="0068223F" w:rsidRPr="004033C1">
        <w:t>ppkt</w:t>
      </w:r>
      <w:proofErr w:type="spellEnd"/>
      <w:r w:rsidR="0068223F" w:rsidRPr="004033C1">
        <w:t xml:space="preserve"> D</w:t>
      </w:r>
      <w:r w:rsidRPr="004033C1">
        <w:t xml:space="preserve"> zmian  może  być powiązana ze zmianą  wynagrodzenia na zasadach określonych  przez Strony.</w:t>
      </w:r>
    </w:p>
    <w:p w14:paraId="65B4C93E" w14:textId="77777777" w:rsidR="00664BBD" w:rsidRPr="004033C1" w:rsidRDefault="00664BBD" w:rsidP="004033C1">
      <w:pPr>
        <w:tabs>
          <w:tab w:val="num" w:pos="851"/>
        </w:tabs>
        <w:ind w:left="851"/>
        <w:jc w:val="both"/>
      </w:pPr>
      <w:r w:rsidRPr="004033C1">
        <w:t xml:space="preserve">W takim przypadku Wykonawca wykona wycenę robót budowlanych w formie kosztorysu sporządzonego metodą szczegółową, przy zastosowaniu następujących nośników cenotwórczych: </w:t>
      </w:r>
    </w:p>
    <w:p w14:paraId="4C547D42" w14:textId="12FFB1B2" w:rsidR="00B955F2" w:rsidRPr="004033C1" w:rsidRDefault="00664BBD" w:rsidP="004033C1">
      <w:pPr>
        <w:tabs>
          <w:tab w:val="left" w:pos="-6096"/>
        </w:tabs>
        <w:ind w:left="1413" w:hanging="420"/>
        <w:jc w:val="both"/>
      </w:pPr>
      <w:r w:rsidRPr="004033C1">
        <w:t>2a.</w:t>
      </w:r>
      <w:r w:rsidRPr="004033C1">
        <w:tab/>
        <w:t xml:space="preserve">stawka roboczogodziny R - </w:t>
      </w:r>
      <w:r w:rsidR="009328ED">
        <w:t>średnia</w:t>
      </w:r>
      <w:r w:rsidRPr="004033C1">
        <w:t xml:space="preserve"> dla województwa zachodniopomorskiego wg publikacji </w:t>
      </w:r>
      <w:proofErr w:type="spellStart"/>
      <w:r w:rsidRPr="004033C1">
        <w:t>Sekocenbud</w:t>
      </w:r>
      <w:proofErr w:type="spellEnd"/>
      <w:r w:rsidRPr="004033C1">
        <w:t xml:space="preserve"> aktualnego na dzień sporządzania kosztorysu,</w:t>
      </w:r>
    </w:p>
    <w:p w14:paraId="0A891046" w14:textId="67D33B4C" w:rsidR="00664BBD" w:rsidRPr="004033C1" w:rsidRDefault="00664BBD" w:rsidP="004033C1">
      <w:pPr>
        <w:tabs>
          <w:tab w:val="left" w:pos="-6096"/>
        </w:tabs>
        <w:ind w:left="1413" w:hanging="420"/>
        <w:jc w:val="both"/>
      </w:pPr>
      <w:r w:rsidRPr="004033C1">
        <w:t>2b.</w:t>
      </w:r>
      <w:r w:rsidRPr="004033C1">
        <w:tab/>
        <w:t xml:space="preserve">koszty pośrednie </w:t>
      </w:r>
      <w:proofErr w:type="spellStart"/>
      <w:r w:rsidRPr="004033C1">
        <w:t>Kp</w:t>
      </w:r>
      <w:proofErr w:type="spellEnd"/>
      <w:r w:rsidRPr="004033C1">
        <w:t xml:space="preserve"> (liczone od R+S) – </w:t>
      </w:r>
      <w:r w:rsidR="009328ED">
        <w:t>średnie</w:t>
      </w:r>
      <w:r w:rsidRPr="004033C1">
        <w:t xml:space="preserve"> wg publikacji </w:t>
      </w:r>
      <w:proofErr w:type="spellStart"/>
      <w:r w:rsidRPr="004033C1">
        <w:t>Sekocenbud</w:t>
      </w:r>
      <w:proofErr w:type="spellEnd"/>
      <w:r w:rsidRPr="004033C1">
        <w:t xml:space="preserve"> aktualnego na dzień sporządzania kosztorysu,</w:t>
      </w:r>
    </w:p>
    <w:p w14:paraId="47420015" w14:textId="5C2E6A02" w:rsidR="00664BBD" w:rsidRPr="004033C1" w:rsidRDefault="00664BBD" w:rsidP="004033C1">
      <w:pPr>
        <w:tabs>
          <w:tab w:val="left" w:pos="-6096"/>
        </w:tabs>
        <w:ind w:left="1410" w:hanging="1410"/>
        <w:jc w:val="both"/>
      </w:pPr>
      <w:r w:rsidRPr="004033C1">
        <w:t xml:space="preserve">                 2c.</w:t>
      </w:r>
      <w:r w:rsidRPr="004033C1">
        <w:tab/>
        <w:t xml:space="preserve">zysk Z (liczone od </w:t>
      </w:r>
      <w:proofErr w:type="spellStart"/>
      <w:r w:rsidRPr="004033C1">
        <w:t>R+S+Kp</w:t>
      </w:r>
      <w:proofErr w:type="spellEnd"/>
      <w:r w:rsidRPr="004033C1">
        <w:t xml:space="preserve">) – </w:t>
      </w:r>
      <w:r w:rsidR="009328ED">
        <w:t>średni</w:t>
      </w:r>
      <w:r w:rsidRPr="004033C1">
        <w:t xml:space="preserve"> wg publikacji </w:t>
      </w:r>
      <w:proofErr w:type="spellStart"/>
      <w:r w:rsidRPr="004033C1">
        <w:t>Sekocenbud</w:t>
      </w:r>
      <w:proofErr w:type="spellEnd"/>
      <w:r w:rsidRPr="004033C1">
        <w:t xml:space="preserve"> aktualnego na dzień sporządzania kosztorysu,</w:t>
      </w:r>
    </w:p>
    <w:p w14:paraId="4A09F760" w14:textId="77777777" w:rsidR="00664BBD" w:rsidRPr="004033C1" w:rsidRDefault="00664BBD" w:rsidP="004033C1">
      <w:pPr>
        <w:tabs>
          <w:tab w:val="left" w:pos="-6096"/>
        </w:tabs>
        <w:ind w:left="1410" w:hanging="1410"/>
        <w:jc w:val="both"/>
      </w:pPr>
      <w:r w:rsidRPr="004033C1"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033C1">
        <w:t>Sekocenbud</w:t>
      </w:r>
      <w:proofErr w:type="spellEnd"/>
      <w:r w:rsidRPr="004033C1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7B63FE3B" w14:textId="77777777" w:rsidR="00664BBD" w:rsidRPr="004033C1" w:rsidRDefault="00664BBD" w:rsidP="004033C1">
      <w:pPr>
        <w:tabs>
          <w:tab w:val="left" w:pos="-6096"/>
        </w:tabs>
        <w:ind w:left="1410" w:hanging="1410"/>
        <w:jc w:val="both"/>
      </w:pPr>
      <w:r w:rsidRPr="004033C1">
        <w:t xml:space="preserve">                2e.</w:t>
      </w:r>
      <w:r w:rsidRPr="004033C1">
        <w:tab/>
        <w:t xml:space="preserve">nakłady rzeczowe – w oparciu o Katalogi Nakładów Rzeczowych KNR.  </w:t>
      </w:r>
    </w:p>
    <w:p w14:paraId="10785ED1" w14:textId="77777777" w:rsidR="00732042" w:rsidRPr="004033C1" w:rsidRDefault="00664BBD" w:rsidP="004033C1">
      <w:pPr>
        <w:numPr>
          <w:ilvl w:val="0"/>
          <w:numId w:val="16"/>
        </w:numPr>
        <w:tabs>
          <w:tab w:val="num" w:pos="993"/>
        </w:tabs>
        <w:ind w:left="993" w:hanging="284"/>
        <w:jc w:val="both"/>
      </w:pPr>
      <w:r w:rsidRPr="004033C1">
        <w:t xml:space="preserve">zmiany stawki podatku </w:t>
      </w:r>
      <w:r w:rsidR="007326A2" w:rsidRPr="004033C1">
        <w:t xml:space="preserve">od towarów i usług, </w:t>
      </w:r>
      <w:bookmarkStart w:id="6" w:name="_Hlk510010386"/>
      <w:r w:rsidRPr="004033C1">
        <w:t xml:space="preserve">wysokości minimalnego wynagrodzenia za pracę </w:t>
      </w:r>
      <w:r w:rsidR="007326A2" w:rsidRPr="004033C1">
        <w:t xml:space="preserve">albo wysokości minimalnej stawki godzinowej, </w:t>
      </w:r>
      <w:r w:rsidRPr="004033C1">
        <w:t>zasad podlegania ubezpieczeniom społecznym lub ubezpieczeniu zdrowotnemu</w:t>
      </w:r>
      <w:r w:rsidR="00E51792" w:rsidRPr="004033C1">
        <w:t xml:space="preserve"> lub wysokości stawki składki na ubezpieczenie społeczne lub zdrowotne</w:t>
      </w:r>
      <w:r w:rsidRPr="004033C1">
        <w:t>, powodującej zwiększenie lub zmniejszenie kwoty  wynagrodzenia Wykonawcy</w:t>
      </w:r>
      <w:bookmarkEnd w:id="6"/>
      <w:r w:rsidR="00E51792" w:rsidRPr="004033C1">
        <w:t>; zasady wprowadzania</w:t>
      </w:r>
      <w:r w:rsidR="00732042" w:rsidRPr="004033C1">
        <w:t xml:space="preserve"> zmian:</w:t>
      </w:r>
    </w:p>
    <w:p w14:paraId="3C782994" w14:textId="20B5D928" w:rsidR="00E75AB5" w:rsidRPr="004033C1" w:rsidRDefault="00732042" w:rsidP="004033C1">
      <w:pPr>
        <w:ind w:left="1418" w:hanging="425"/>
        <w:jc w:val="both"/>
        <w:rPr>
          <w:rStyle w:val="Uwydatnienie"/>
          <w:i w:val="0"/>
          <w:iCs w:val="0"/>
        </w:rPr>
      </w:pPr>
      <w:r w:rsidRPr="004033C1">
        <w:t xml:space="preserve">1a.  </w:t>
      </w:r>
      <w:r w:rsidR="00E75AB5" w:rsidRPr="004033C1">
        <w:rPr>
          <w:rStyle w:val="Uwydatnienie"/>
          <w:i w:val="0"/>
          <w:iCs w:val="0"/>
        </w:rPr>
        <w:t>Wykonawca najpóźniej w terminie 30 dni od dnia wejścia w życie przepisów wprowadzających zmiany, o których mowa w</w:t>
      </w:r>
      <w:r w:rsidRPr="004033C1">
        <w:rPr>
          <w:rStyle w:val="Uwydatnienie"/>
          <w:i w:val="0"/>
          <w:iCs w:val="0"/>
        </w:rPr>
        <w:t>yżej</w:t>
      </w:r>
      <w:r w:rsidR="00E75AB5" w:rsidRPr="004033C1">
        <w:rPr>
          <w:rStyle w:val="Uwydatnienie"/>
          <w:i w:val="0"/>
          <w:iCs w:val="0"/>
        </w:rPr>
        <w:t xml:space="preserve">, może wystąpić </w:t>
      </w:r>
      <w:r w:rsidRPr="004033C1">
        <w:rPr>
          <w:rStyle w:val="Uwydatnienie"/>
          <w:i w:val="0"/>
          <w:iCs w:val="0"/>
        </w:rPr>
        <w:br/>
      </w:r>
      <w:r w:rsidR="00E75AB5" w:rsidRPr="004033C1">
        <w:rPr>
          <w:rStyle w:val="Uwydatnienie"/>
          <w:i w:val="0"/>
          <w:iCs w:val="0"/>
        </w:rPr>
        <w:t xml:space="preserve">do Zamawiającego z pisemnym wnioskiem o dokonanie zmiany umowy </w:t>
      </w:r>
      <w:r w:rsidRPr="004033C1">
        <w:rPr>
          <w:rStyle w:val="Uwydatnienie"/>
          <w:i w:val="0"/>
          <w:iCs w:val="0"/>
        </w:rPr>
        <w:br/>
      </w:r>
      <w:r w:rsidR="00E75AB5" w:rsidRPr="004033C1">
        <w:rPr>
          <w:rStyle w:val="Uwydatnienie"/>
          <w:i w:val="0"/>
          <w:iCs w:val="0"/>
        </w:rPr>
        <w:t>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14:paraId="68DFF4FF" w14:textId="4B6CBC9D" w:rsidR="00E75AB5" w:rsidRPr="004033C1" w:rsidRDefault="00732042" w:rsidP="004033C1">
      <w:pPr>
        <w:ind w:left="1843" w:hanging="425"/>
        <w:jc w:val="both"/>
        <w:rPr>
          <w:rStyle w:val="Uwydatnienie"/>
          <w:i w:val="0"/>
          <w:iCs w:val="0"/>
        </w:rPr>
      </w:pPr>
      <w:r w:rsidRPr="004033C1">
        <w:rPr>
          <w:rStyle w:val="Uwydatnienie"/>
          <w:i w:val="0"/>
          <w:iCs w:val="0"/>
        </w:rPr>
        <w:t xml:space="preserve">- </w:t>
      </w:r>
      <w:r w:rsidRPr="004033C1">
        <w:rPr>
          <w:rStyle w:val="Uwydatnienie"/>
          <w:i w:val="0"/>
          <w:iCs w:val="0"/>
        </w:rPr>
        <w:tab/>
      </w:r>
      <w:r w:rsidR="00E75AB5" w:rsidRPr="004033C1">
        <w:rPr>
          <w:rStyle w:val="Uwydatnienie"/>
          <w:i w:val="0"/>
          <w:iCs w:val="0"/>
        </w:rPr>
        <w:t xml:space="preserve">szczegółową kalkulację proponowanej zmienionej wysokości wynagrodzenia Wykonawcy oraz wykazanie adekwatności propozycji </w:t>
      </w:r>
      <w:r w:rsidRPr="004033C1">
        <w:rPr>
          <w:rStyle w:val="Uwydatnienie"/>
          <w:i w:val="0"/>
          <w:iCs w:val="0"/>
        </w:rPr>
        <w:br/>
      </w:r>
      <w:r w:rsidR="00E75AB5" w:rsidRPr="004033C1">
        <w:rPr>
          <w:rStyle w:val="Uwydatnienie"/>
          <w:i w:val="0"/>
          <w:iCs w:val="0"/>
        </w:rPr>
        <w:t>do zmiany wysokości kosztów wykonania umowy przez Wykonawcę,</w:t>
      </w:r>
    </w:p>
    <w:p w14:paraId="72C6B97E" w14:textId="2C54C740" w:rsidR="00E75AB5" w:rsidRPr="004033C1" w:rsidRDefault="00732042" w:rsidP="004033C1">
      <w:pPr>
        <w:ind w:left="1843" w:hanging="425"/>
        <w:jc w:val="both"/>
        <w:rPr>
          <w:rStyle w:val="Uwydatnienie"/>
          <w:i w:val="0"/>
          <w:iCs w:val="0"/>
        </w:rPr>
      </w:pPr>
      <w:r w:rsidRPr="004033C1">
        <w:rPr>
          <w:rStyle w:val="Uwydatnienie"/>
          <w:i w:val="0"/>
          <w:iCs w:val="0"/>
        </w:rPr>
        <w:t>-</w:t>
      </w:r>
      <w:r w:rsidRPr="004033C1">
        <w:rPr>
          <w:rStyle w:val="Uwydatnienie"/>
          <w:i w:val="0"/>
          <w:iCs w:val="0"/>
        </w:rPr>
        <w:tab/>
      </w:r>
      <w:r w:rsidR="00E75AB5" w:rsidRPr="004033C1">
        <w:rPr>
          <w:rStyle w:val="Uwydatnienie"/>
          <w:i w:val="0"/>
          <w:iCs w:val="0"/>
        </w:rPr>
        <w:t xml:space="preserve">przyjęte przez Wykonawcę zasady kalkulacji wysokości kosztów wykonania umowy oraz założenia co do wysokości dotychczasowych oraz przyszłych kosztów wykonania umowy, wraz z dokumentami potwierdzającymi prawidłowość przyjętych założeń - takimi jak np. umowy o pracę lub dokumenty potwierdzające zgłoszenie pracowników </w:t>
      </w:r>
      <w:r w:rsidRPr="004033C1">
        <w:rPr>
          <w:rStyle w:val="Uwydatnienie"/>
          <w:i w:val="0"/>
          <w:iCs w:val="0"/>
        </w:rPr>
        <w:br/>
      </w:r>
      <w:r w:rsidR="00E75AB5" w:rsidRPr="004033C1">
        <w:rPr>
          <w:rStyle w:val="Uwydatnienie"/>
          <w:i w:val="0"/>
          <w:iCs w:val="0"/>
        </w:rPr>
        <w:t>do ubezpieczeń</w:t>
      </w:r>
      <w:r w:rsidRPr="004033C1">
        <w:rPr>
          <w:rStyle w:val="Uwydatnienie"/>
          <w:i w:val="0"/>
          <w:iCs w:val="0"/>
        </w:rPr>
        <w:t>,</w:t>
      </w:r>
    </w:p>
    <w:p w14:paraId="7E7A0432" w14:textId="77777777" w:rsidR="00E57723" w:rsidRDefault="00732042" w:rsidP="004033C1">
      <w:pPr>
        <w:ind w:left="1418" w:hanging="425"/>
        <w:jc w:val="both"/>
        <w:rPr>
          <w:rStyle w:val="Uwydatnienie"/>
          <w:i w:val="0"/>
          <w:iCs w:val="0"/>
        </w:rPr>
      </w:pPr>
      <w:r w:rsidRPr="004033C1">
        <w:rPr>
          <w:rStyle w:val="Uwydatnienie"/>
          <w:i w:val="0"/>
          <w:iCs w:val="0"/>
        </w:rPr>
        <w:lastRenderedPageBreak/>
        <w:t>1b.</w:t>
      </w:r>
      <w:r w:rsidRPr="004033C1">
        <w:rPr>
          <w:rStyle w:val="Uwydatnienie"/>
          <w:i w:val="0"/>
          <w:iCs w:val="0"/>
        </w:rPr>
        <w:tab/>
      </w:r>
      <w:r w:rsidR="00E75AB5" w:rsidRPr="004033C1">
        <w:rPr>
          <w:rStyle w:val="Uwydatnienie"/>
          <w:i w:val="0"/>
          <w:iCs w:val="0"/>
        </w:rPr>
        <w:t>Zamawiający najpóźniej w terminie 30 dni od dnia wejścia w życie przepisów wprowadzających zmiany, o których mowa w</w:t>
      </w:r>
      <w:r w:rsidRPr="004033C1">
        <w:rPr>
          <w:rStyle w:val="Uwydatnienie"/>
          <w:i w:val="0"/>
          <w:iCs w:val="0"/>
        </w:rPr>
        <w:t>yżej</w:t>
      </w:r>
      <w:r w:rsidR="00E75AB5" w:rsidRPr="004033C1">
        <w:rPr>
          <w:rStyle w:val="Uwydatnienie"/>
          <w:i w:val="0"/>
          <w:iCs w:val="0"/>
        </w:rPr>
        <w:t>, może przekazać Wykonawcy pisemny wniosek o dokonanie zmiany umowy, w przypadku wydania przepisów wprowadzających zmiany, o których mowa w</w:t>
      </w:r>
      <w:r w:rsidRPr="004033C1">
        <w:rPr>
          <w:rStyle w:val="Uwydatnienie"/>
          <w:i w:val="0"/>
          <w:iCs w:val="0"/>
        </w:rPr>
        <w:t xml:space="preserve"> wyżej</w:t>
      </w:r>
      <w:r w:rsidR="00E75AB5" w:rsidRPr="004033C1">
        <w:rPr>
          <w:rStyle w:val="Uwydatnienie"/>
          <w:i w:val="0"/>
          <w:iCs w:val="0"/>
        </w:rPr>
        <w:t>. Wniosek powinien</w:t>
      </w:r>
    </w:p>
    <w:p w14:paraId="30C5D860" w14:textId="2FAF95C7" w:rsidR="00E75AB5" w:rsidRPr="004033C1" w:rsidRDefault="00E57723" w:rsidP="004033C1">
      <w:pPr>
        <w:ind w:left="1418" w:hanging="425"/>
        <w:jc w:val="both"/>
        <w:rPr>
          <w:i/>
          <w:iCs/>
        </w:rPr>
      </w:pPr>
      <w:r>
        <w:rPr>
          <w:rStyle w:val="Uwydatnienie"/>
          <w:i w:val="0"/>
          <w:iCs w:val="0"/>
        </w:rPr>
        <w:t xml:space="preserve">      </w:t>
      </w:r>
      <w:r w:rsidR="00E75AB5" w:rsidRPr="004033C1">
        <w:rPr>
          <w:rStyle w:val="Uwydatnienie"/>
          <w:i w:val="0"/>
          <w:iCs w:val="0"/>
        </w:rPr>
        <w:t xml:space="preserve"> zawierać co najmniej propozycję zmiany umowy w zakresie wysokości wynagrodzenia oraz powołanie zmian przepisów</w:t>
      </w:r>
      <w:r w:rsidR="00732042" w:rsidRPr="004033C1">
        <w:rPr>
          <w:rStyle w:val="Uwydatnienie"/>
          <w:i w:val="0"/>
          <w:iCs w:val="0"/>
        </w:rPr>
        <w:t xml:space="preserve">, przy czym przed </w:t>
      </w:r>
      <w:r w:rsidR="00E75AB5" w:rsidRPr="004033C1">
        <w:rPr>
          <w:rStyle w:val="Uwydatnienie"/>
        </w:rPr>
        <w:t xml:space="preserve">przekazaniem </w:t>
      </w:r>
      <w:r w:rsidR="00732042" w:rsidRPr="004033C1">
        <w:rPr>
          <w:rStyle w:val="Uwydatnienie"/>
        </w:rPr>
        <w:t xml:space="preserve">ww. </w:t>
      </w:r>
      <w:r w:rsidR="00E75AB5" w:rsidRPr="004033C1">
        <w:rPr>
          <w:rStyle w:val="Uwydatnienie"/>
        </w:rPr>
        <w:t xml:space="preserve">wniosku, </w:t>
      </w:r>
      <w:r w:rsidR="00E75AB5" w:rsidRPr="004033C1">
        <w:rPr>
          <w:rStyle w:val="Uwydatnienie"/>
          <w:i w:val="0"/>
          <w:iCs w:val="0"/>
        </w:rPr>
        <w:t xml:space="preserve">Zamawiający może zwrócić się do Wykonawcy o udzielenie informacji lub przekazanie wyjaśnień lub dokumentów (oryginałów do wglądu lub kopii potwierdzonych za zgodność z oryginałem) niezbędnych do oceny przez Zamawiającego, czy zmiany, o których mowa </w:t>
      </w:r>
      <w:r w:rsidR="00732042" w:rsidRPr="004033C1">
        <w:rPr>
          <w:rStyle w:val="Uwydatnienie"/>
          <w:i w:val="0"/>
          <w:iCs w:val="0"/>
        </w:rPr>
        <w:t xml:space="preserve">wyżej </w:t>
      </w:r>
      <w:r w:rsidR="00E75AB5" w:rsidRPr="004033C1">
        <w:rPr>
          <w:rStyle w:val="Uwydatnienie"/>
          <w:i w:val="0"/>
          <w:iCs w:val="0"/>
        </w:rPr>
        <w:t xml:space="preserve">, mają wpływ na koszty wykonania umowy przez Wykonawcę oraz w jakim stopniu zmiany tych kosztów uzasadniają zmianę wysokości wynagrodzenia. </w:t>
      </w:r>
    </w:p>
    <w:p w14:paraId="63AB231E" w14:textId="77777777" w:rsidR="00664BBD" w:rsidRPr="004033C1" w:rsidRDefault="00664BBD" w:rsidP="004033C1">
      <w:pPr>
        <w:numPr>
          <w:ilvl w:val="0"/>
          <w:numId w:val="16"/>
        </w:numPr>
        <w:tabs>
          <w:tab w:val="num" w:pos="993"/>
        </w:tabs>
        <w:ind w:left="993" w:hanging="284"/>
        <w:jc w:val="both"/>
      </w:pPr>
      <w:r w:rsidRPr="004033C1">
        <w:t xml:space="preserve">innej okoliczności prawnej, ekonomicznej lub technicznej skutkującej niemożliwością wykonania lub nienależytym wykonaniem umowy zgodnie </w:t>
      </w:r>
      <w:r w:rsidRPr="004033C1">
        <w:br/>
        <w:t>z SIWZ,</w:t>
      </w:r>
    </w:p>
    <w:p w14:paraId="376F2BB0" w14:textId="77777777" w:rsidR="00664BBD" w:rsidRPr="004033C1" w:rsidRDefault="00664BBD" w:rsidP="004033C1">
      <w:pPr>
        <w:numPr>
          <w:ilvl w:val="0"/>
          <w:numId w:val="16"/>
        </w:numPr>
        <w:tabs>
          <w:tab w:val="num" w:pos="993"/>
        </w:tabs>
        <w:ind w:left="993" w:hanging="284"/>
        <w:jc w:val="both"/>
      </w:pPr>
      <w:r w:rsidRPr="004033C1">
        <w:t xml:space="preserve">wystąpienia nieprzewidzianych warunków realizacji zadania, np. odkrycia nieinwentaryzowanych przedmiotów, obiektów, instalacji podziemnych i będzie </w:t>
      </w:r>
      <w:r w:rsidRPr="004033C1">
        <w:br/>
        <w:t>to miało wpływ na harmonogram i termin wykonania zadania,</w:t>
      </w:r>
    </w:p>
    <w:p w14:paraId="3EEBC718" w14:textId="77777777" w:rsidR="00664BBD" w:rsidRPr="004033C1" w:rsidRDefault="00664BBD" w:rsidP="004033C1">
      <w:pPr>
        <w:numPr>
          <w:ilvl w:val="0"/>
          <w:numId w:val="16"/>
        </w:numPr>
        <w:tabs>
          <w:tab w:val="num" w:pos="993"/>
        </w:tabs>
        <w:ind w:left="993" w:hanging="284"/>
        <w:jc w:val="both"/>
      </w:pPr>
      <w:r w:rsidRPr="004033C1">
        <w:t>zmiany osób przewidzianych do realizacji zamówienia, pod warunkiem spełniania przez nowe osoby warunków określonych w SIWZ.</w:t>
      </w:r>
    </w:p>
    <w:p w14:paraId="7641BA7C" w14:textId="77777777" w:rsidR="00664BBD" w:rsidRPr="004033C1" w:rsidRDefault="00664BBD" w:rsidP="004033C1">
      <w:pPr>
        <w:tabs>
          <w:tab w:val="right" w:pos="-2410"/>
          <w:tab w:val="left" w:pos="284"/>
        </w:tabs>
        <w:ind w:left="704" w:hanging="420"/>
        <w:jc w:val="both"/>
      </w:pPr>
      <w:r w:rsidRPr="004033C1">
        <w:t>3)</w:t>
      </w:r>
      <w:r w:rsidRPr="004033C1">
        <w:tab/>
        <w:t xml:space="preserve">Zmiana umowy nastąpić może z inicjatywy Zamawiającego albo Wykonawcy, </w:t>
      </w:r>
      <w:r w:rsidRPr="004033C1">
        <w:br/>
        <w:t>poprzez przedstawienie drugiej Stronie propozycji zmiany w formie pisemnej, które</w:t>
      </w:r>
      <w:r w:rsidRPr="004033C1">
        <w:br/>
        <w:t>powinny zawierać:</w:t>
      </w:r>
    </w:p>
    <w:p w14:paraId="529C0DEC" w14:textId="77777777" w:rsidR="00664BBD" w:rsidRPr="004033C1" w:rsidRDefault="00664BBD" w:rsidP="004033C1">
      <w:pPr>
        <w:pStyle w:val="Akapitzlist"/>
        <w:tabs>
          <w:tab w:val="num" w:pos="709"/>
        </w:tabs>
        <w:jc w:val="both"/>
        <w:rPr>
          <w:szCs w:val="24"/>
        </w:rPr>
      </w:pPr>
      <w:r w:rsidRPr="004033C1">
        <w:rPr>
          <w:szCs w:val="24"/>
        </w:rPr>
        <w:t>a)    opis zmiany i jej charakter,</w:t>
      </w:r>
    </w:p>
    <w:p w14:paraId="47CEFFB5" w14:textId="77777777" w:rsidR="00664BBD" w:rsidRPr="004033C1" w:rsidRDefault="00664BBD" w:rsidP="004033C1">
      <w:pPr>
        <w:pStyle w:val="Akapitzlist"/>
        <w:tabs>
          <w:tab w:val="num" w:pos="709"/>
        </w:tabs>
        <w:jc w:val="both"/>
        <w:rPr>
          <w:szCs w:val="24"/>
        </w:rPr>
      </w:pPr>
      <w:r w:rsidRPr="004033C1">
        <w:rPr>
          <w:szCs w:val="24"/>
        </w:rPr>
        <w:t>b)    uzasadnienie zmiany,</w:t>
      </w:r>
    </w:p>
    <w:p w14:paraId="6B34AEF3" w14:textId="77777777" w:rsidR="00664BBD" w:rsidRPr="004033C1" w:rsidRDefault="00664BBD" w:rsidP="004033C1">
      <w:pPr>
        <w:pStyle w:val="Akapitzlist"/>
        <w:tabs>
          <w:tab w:val="num" w:pos="709"/>
        </w:tabs>
        <w:jc w:val="both"/>
        <w:rPr>
          <w:szCs w:val="24"/>
        </w:rPr>
      </w:pPr>
      <w:r w:rsidRPr="004033C1">
        <w:rPr>
          <w:szCs w:val="24"/>
        </w:rPr>
        <w:t>c)    koszt zmiany oraz jego wpływ na wysokość wynagrodzenia,</w:t>
      </w:r>
    </w:p>
    <w:p w14:paraId="61DEAC1E" w14:textId="53951857" w:rsidR="00664BBD" w:rsidRPr="004033C1" w:rsidRDefault="00664BBD" w:rsidP="004033C1">
      <w:pPr>
        <w:tabs>
          <w:tab w:val="num" w:pos="709"/>
        </w:tabs>
        <w:jc w:val="both"/>
      </w:pPr>
      <w:r w:rsidRPr="004033C1">
        <w:tab/>
        <w:t>d)    czas wykonania oraz wpływ zmiany na termin realizacji umowy.</w:t>
      </w:r>
    </w:p>
    <w:p w14:paraId="367DD616" w14:textId="77777777" w:rsidR="00664BBD" w:rsidRPr="004033C1" w:rsidRDefault="00664BBD" w:rsidP="004033C1">
      <w:pPr>
        <w:tabs>
          <w:tab w:val="right" w:pos="-2410"/>
        </w:tabs>
        <w:ind w:left="704" w:hanging="420"/>
        <w:jc w:val="both"/>
      </w:pPr>
      <w:r w:rsidRPr="004033C1">
        <w:t>4)</w:t>
      </w:r>
      <w:r w:rsidRPr="004033C1">
        <w:tab/>
        <w:t xml:space="preserve">Warunkiem wprowadzenia zmian do umowy będzie potwierdzenie powstałych okoliczności  w formie opisowej i właściwie umotywowanej (protokół wraz </w:t>
      </w:r>
      <w:r w:rsidRPr="004033C1">
        <w:br/>
        <w:t xml:space="preserve">z uzasadnieniem) przez powołaną przez Zamawiającego komisję techniczną, </w:t>
      </w:r>
      <w:r w:rsidRPr="004033C1">
        <w:br/>
        <w:t>w składzie której będą m.in. inspektor nadzoru oraz kierownik budowy.</w:t>
      </w:r>
    </w:p>
    <w:p w14:paraId="148AE602" w14:textId="77777777" w:rsidR="00664BBD" w:rsidRPr="004033C1" w:rsidRDefault="00664BBD" w:rsidP="004033C1">
      <w:pPr>
        <w:ind w:left="704" w:hanging="420"/>
        <w:jc w:val="both"/>
      </w:pPr>
      <w:r w:rsidRPr="004033C1">
        <w:t xml:space="preserve">5) W przypadku, gdy Wykonawca wystąpi z inicjatywą zmiany albo rezygnacji </w:t>
      </w:r>
      <w:r w:rsidRPr="004033C1"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033C1">
        <w:br/>
        <w:t>o udzielenie zamówienia.</w:t>
      </w:r>
    </w:p>
    <w:p w14:paraId="2FA6904D" w14:textId="60561A4D" w:rsidR="00664BBD" w:rsidRPr="004033C1" w:rsidRDefault="00664BBD" w:rsidP="004033C1">
      <w:pPr>
        <w:tabs>
          <w:tab w:val="right" w:pos="-2410"/>
        </w:tabs>
        <w:ind w:left="704" w:hanging="420"/>
        <w:jc w:val="both"/>
      </w:pPr>
      <w:r w:rsidRPr="004033C1">
        <w:t>6)</w:t>
      </w:r>
      <w:r w:rsidRPr="004033C1">
        <w:tab/>
        <w:t>Niezależnie od powyższego, Zamawiający i Wykonawca dopuszczają możliwość zmian redakcyjnych umowy oraz zmian będących następstwem zmian danych stron ujawnionych  w rejestrach publicznych.</w:t>
      </w:r>
    </w:p>
    <w:p w14:paraId="23FAAEF2" w14:textId="3E37CD35" w:rsidR="00664BBD" w:rsidRPr="004033C1" w:rsidRDefault="00664BBD" w:rsidP="004033C1">
      <w:pPr>
        <w:tabs>
          <w:tab w:val="right" w:pos="-2410"/>
        </w:tabs>
        <w:ind w:left="704" w:hanging="420"/>
        <w:jc w:val="both"/>
      </w:pPr>
      <w:r w:rsidRPr="004033C1">
        <w:t>7)</w:t>
      </w:r>
      <w:r w:rsidRPr="004033C1">
        <w:tab/>
      </w:r>
      <w:r w:rsidRPr="004033C1"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4033C1">
        <w:br/>
        <w:t>w niniejszym paragrafie.</w:t>
      </w:r>
    </w:p>
    <w:bookmarkEnd w:id="5"/>
    <w:p w14:paraId="010B8970" w14:textId="427AB5AB" w:rsidR="00F41EA1" w:rsidRDefault="00F41EA1" w:rsidP="004033C1">
      <w:pPr>
        <w:pStyle w:val="Tekstpodstawowywcity"/>
        <w:spacing w:after="0"/>
        <w:ind w:left="0"/>
        <w:jc w:val="center"/>
        <w:rPr>
          <w:b/>
        </w:rPr>
      </w:pPr>
    </w:p>
    <w:p w14:paraId="789847FF" w14:textId="050EEA8A" w:rsidR="003B37D4" w:rsidRDefault="003B37D4" w:rsidP="004033C1">
      <w:pPr>
        <w:pStyle w:val="Tekstpodstawowywcity"/>
        <w:spacing w:after="0"/>
        <w:ind w:left="0"/>
        <w:jc w:val="center"/>
        <w:rPr>
          <w:b/>
        </w:rPr>
      </w:pPr>
    </w:p>
    <w:p w14:paraId="28486F00" w14:textId="7DD715AF" w:rsidR="003B37D4" w:rsidRDefault="003B37D4" w:rsidP="004033C1">
      <w:pPr>
        <w:pStyle w:val="Tekstpodstawowywcity"/>
        <w:spacing w:after="0"/>
        <w:ind w:left="0"/>
        <w:jc w:val="center"/>
        <w:rPr>
          <w:b/>
        </w:rPr>
      </w:pPr>
    </w:p>
    <w:p w14:paraId="3F67CDBD" w14:textId="0C4CAC8C" w:rsidR="003B37D4" w:rsidRDefault="003B37D4" w:rsidP="004033C1">
      <w:pPr>
        <w:pStyle w:val="Tekstpodstawowywcity"/>
        <w:spacing w:after="0"/>
        <w:ind w:left="0"/>
        <w:jc w:val="center"/>
        <w:rPr>
          <w:b/>
        </w:rPr>
      </w:pPr>
    </w:p>
    <w:p w14:paraId="74842503" w14:textId="77777777" w:rsidR="003B37D4" w:rsidRPr="004033C1" w:rsidRDefault="003B37D4" w:rsidP="004033C1">
      <w:pPr>
        <w:pStyle w:val="Tekstpodstawowywcity"/>
        <w:spacing w:after="0"/>
        <w:ind w:left="0"/>
        <w:jc w:val="center"/>
        <w:rPr>
          <w:b/>
        </w:rPr>
      </w:pPr>
    </w:p>
    <w:p w14:paraId="738F883F" w14:textId="214F060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  <w:lang w:val="pl-PL"/>
        </w:rPr>
      </w:pPr>
      <w:r w:rsidRPr="004033C1">
        <w:rPr>
          <w:b/>
        </w:rPr>
        <w:lastRenderedPageBreak/>
        <w:t>§ 1</w:t>
      </w:r>
      <w:r w:rsidR="002F2D1F">
        <w:rPr>
          <w:b/>
          <w:lang w:val="pl-PL"/>
        </w:rPr>
        <w:t>1</w:t>
      </w:r>
    </w:p>
    <w:p w14:paraId="646AC275" w14:textId="7777777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</w:rPr>
      </w:pPr>
      <w:r w:rsidRPr="004033C1">
        <w:rPr>
          <w:b/>
        </w:rPr>
        <w:t>PRZELEW WIERZYTELNOŚCI</w:t>
      </w:r>
    </w:p>
    <w:p w14:paraId="6EB30028" w14:textId="7777777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</w:rPr>
      </w:pPr>
    </w:p>
    <w:p w14:paraId="6419EFD2" w14:textId="6FA6F609" w:rsidR="00720D3A" w:rsidRDefault="00720D3A" w:rsidP="004033C1">
      <w:pPr>
        <w:jc w:val="both"/>
      </w:pPr>
      <w:r w:rsidRPr="004033C1">
        <w:t>Wierzytelności przysługujące Wykonawcy z tytułu niniejszej umowy nie mogą być przedmiotem przelewu.</w:t>
      </w:r>
    </w:p>
    <w:p w14:paraId="733999A6" w14:textId="03C8622E" w:rsidR="002F2D1F" w:rsidRDefault="002F2D1F" w:rsidP="004033C1">
      <w:pPr>
        <w:jc w:val="both"/>
      </w:pPr>
    </w:p>
    <w:p w14:paraId="2E294F78" w14:textId="77777777" w:rsidR="0086051A" w:rsidRPr="004033C1" w:rsidRDefault="0086051A" w:rsidP="004033C1">
      <w:pPr>
        <w:pStyle w:val="Tekstpodstawowywcity"/>
        <w:spacing w:after="0"/>
        <w:ind w:left="0"/>
        <w:rPr>
          <w:b/>
          <w:lang w:val="pl-PL"/>
        </w:rPr>
      </w:pPr>
      <w:bookmarkStart w:id="7" w:name="_GoBack"/>
      <w:bookmarkEnd w:id="7"/>
    </w:p>
    <w:p w14:paraId="20D60A3E" w14:textId="1268ACB8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  <w:lang w:val="pl-PL"/>
        </w:rPr>
      </w:pPr>
      <w:r w:rsidRPr="004033C1">
        <w:rPr>
          <w:b/>
        </w:rPr>
        <w:t>§ 1</w:t>
      </w:r>
      <w:r w:rsidR="002F2D1F">
        <w:rPr>
          <w:b/>
          <w:lang w:val="pl-PL"/>
        </w:rPr>
        <w:t>2</w:t>
      </w:r>
    </w:p>
    <w:p w14:paraId="4E53BCEC" w14:textId="7777777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</w:rPr>
      </w:pPr>
      <w:r w:rsidRPr="004033C1">
        <w:rPr>
          <w:b/>
        </w:rPr>
        <w:t>POSTANOWIENIA KOŃCOWE</w:t>
      </w:r>
    </w:p>
    <w:p w14:paraId="7D837FC0" w14:textId="77777777" w:rsidR="00720D3A" w:rsidRPr="004033C1" w:rsidRDefault="00720D3A" w:rsidP="004033C1">
      <w:pPr>
        <w:pStyle w:val="Tekstpodstawowywcity"/>
        <w:spacing w:after="0"/>
        <w:ind w:left="0"/>
        <w:jc w:val="center"/>
        <w:rPr>
          <w:b/>
        </w:rPr>
      </w:pPr>
    </w:p>
    <w:p w14:paraId="38C8D6AC" w14:textId="77777777" w:rsidR="00720D3A" w:rsidRPr="004033C1" w:rsidRDefault="00720D3A" w:rsidP="004033C1">
      <w:pPr>
        <w:shd w:val="clear" w:color="auto" w:fill="FFFFFF"/>
        <w:tabs>
          <w:tab w:val="left" w:pos="284"/>
        </w:tabs>
        <w:ind w:left="284" w:right="14" w:hanging="284"/>
        <w:jc w:val="both"/>
        <w:rPr>
          <w:spacing w:val="-2"/>
        </w:rPr>
      </w:pPr>
      <w:r w:rsidRPr="004033C1">
        <w:t>1.</w:t>
      </w:r>
      <w:r w:rsidRPr="004033C1">
        <w:tab/>
        <w:t xml:space="preserve">Strony umowy dołożą wszelkich starań w celu rozstrzygnięcia ewentualnych sporów drogą  </w:t>
      </w:r>
      <w:r w:rsidRPr="004033C1">
        <w:rPr>
          <w:spacing w:val="-2"/>
        </w:rPr>
        <w:t>polubowną.</w:t>
      </w:r>
    </w:p>
    <w:p w14:paraId="0BE049F2" w14:textId="13CA53F4" w:rsidR="00720D3A" w:rsidRPr="004033C1" w:rsidRDefault="00720D3A" w:rsidP="004033C1">
      <w:pPr>
        <w:shd w:val="clear" w:color="auto" w:fill="FFFFFF"/>
        <w:tabs>
          <w:tab w:val="left" w:pos="284"/>
        </w:tabs>
        <w:ind w:left="284" w:right="14" w:hanging="284"/>
        <w:jc w:val="both"/>
        <w:rPr>
          <w:spacing w:val="-1"/>
        </w:rPr>
      </w:pPr>
      <w:r w:rsidRPr="004033C1">
        <w:rPr>
          <w:spacing w:val="-2"/>
        </w:rPr>
        <w:t>2.</w:t>
      </w:r>
      <w:r w:rsidRPr="004033C1">
        <w:rPr>
          <w:spacing w:val="-2"/>
        </w:rPr>
        <w:tab/>
      </w:r>
      <w:r w:rsidRPr="004033C1">
        <w:rPr>
          <w:spacing w:val="6"/>
        </w:rPr>
        <w:t xml:space="preserve">W przypadku braku rozwiązań polubownych spory wynikłe na tle realizacji niniejszej </w:t>
      </w:r>
      <w:r w:rsidRPr="004033C1">
        <w:rPr>
          <w:spacing w:val="-1"/>
        </w:rPr>
        <w:t>umowy będzie rozstrzygał właściwy rzeczowo sąd powszechny w Szczecinie.</w:t>
      </w:r>
    </w:p>
    <w:p w14:paraId="7D0F61BD" w14:textId="4E1EA527" w:rsidR="00D36690" w:rsidRPr="004033C1" w:rsidRDefault="00D36690" w:rsidP="004033C1">
      <w:pPr>
        <w:shd w:val="clear" w:color="auto" w:fill="FFFFFF"/>
        <w:tabs>
          <w:tab w:val="left" w:pos="142"/>
        </w:tabs>
        <w:ind w:left="284" w:right="14" w:hanging="284"/>
        <w:jc w:val="both"/>
        <w:rPr>
          <w:spacing w:val="-1"/>
        </w:rPr>
      </w:pPr>
      <w:r w:rsidRPr="004033C1">
        <w:rPr>
          <w:spacing w:val="-1"/>
        </w:rPr>
        <w:t>3. Wykonawca oświadcza, że zapoznał się z klauzulą informacyjną stanowiącą załącznik</w:t>
      </w:r>
      <w:r w:rsidRPr="004033C1">
        <w:rPr>
          <w:spacing w:val="-1"/>
        </w:rPr>
        <w:br/>
        <w:t>do niniejszej umowy.</w:t>
      </w:r>
    </w:p>
    <w:p w14:paraId="36818B00" w14:textId="4BB38C67" w:rsidR="00720D3A" w:rsidRPr="004033C1" w:rsidRDefault="00D36690" w:rsidP="004033C1">
      <w:pPr>
        <w:shd w:val="clear" w:color="auto" w:fill="FFFFFF"/>
        <w:tabs>
          <w:tab w:val="left" w:pos="284"/>
        </w:tabs>
        <w:ind w:left="284" w:right="14" w:hanging="284"/>
        <w:jc w:val="both"/>
        <w:rPr>
          <w:spacing w:val="-1"/>
        </w:rPr>
      </w:pPr>
      <w:r w:rsidRPr="004033C1">
        <w:rPr>
          <w:spacing w:val="-1"/>
        </w:rPr>
        <w:t>4</w:t>
      </w:r>
      <w:r w:rsidR="00720D3A" w:rsidRPr="004033C1">
        <w:rPr>
          <w:spacing w:val="-1"/>
        </w:rPr>
        <w:t>.</w:t>
      </w:r>
      <w:r w:rsidR="00720D3A" w:rsidRPr="004033C1">
        <w:rPr>
          <w:spacing w:val="-1"/>
        </w:rPr>
        <w:tab/>
      </w:r>
      <w:r w:rsidR="00720D3A" w:rsidRPr="004033C1">
        <w:rPr>
          <w:spacing w:val="5"/>
        </w:rPr>
        <w:t xml:space="preserve">W sprawach nieuregulowanych niniejszą umową zastosowanie mają przepisy polskiego Kodeksu </w:t>
      </w:r>
      <w:r w:rsidR="00720D3A" w:rsidRPr="004033C1">
        <w:rPr>
          <w:spacing w:val="-1"/>
        </w:rPr>
        <w:t>cywilnego oraz ustawy Prawo zamówień publicznych.</w:t>
      </w:r>
    </w:p>
    <w:p w14:paraId="22BE60C9" w14:textId="19294AEB" w:rsidR="00720D3A" w:rsidRPr="004033C1" w:rsidRDefault="00D36690" w:rsidP="004033C1">
      <w:pPr>
        <w:shd w:val="clear" w:color="auto" w:fill="FFFFFF"/>
        <w:tabs>
          <w:tab w:val="left" w:pos="284"/>
        </w:tabs>
        <w:ind w:left="284" w:right="14" w:hanging="284"/>
        <w:jc w:val="both"/>
        <w:rPr>
          <w:spacing w:val="-2"/>
        </w:rPr>
      </w:pPr>
      <w:r w:rsidRPr="004033C1">
        <w:rPr>
          <w:spacing w:val="-1"/>
        </w:rPr>
        <w:t>5</w:t>
      </w:r>
      <w:r w:rsidR="00720D3A" w:rsidRPr="004033C1">
        <w:rPr>
          <w:spacing w:val="-1"/>
        </w:rPr>
        <w:t>.</w:t>
      </w:r>
      <w:r w:rsidR="00720D3A" w:rsidRPr="004033C1">
        <w:rPr>
          <w:spacing w:val="-1"/>
        </w:rPr>
        <w:tab/>
      </w:r>
      <w:r w:rsidR="00720D3A" w:rsidRPr="004033C1">
        <w:t>Umowę sporządzono w 3 jednobrzmiących egzemplarzach – 2 egzemplarze dla Zamawiającego i 1 egzemplarz dla Wykonawcy.</w:t>
      </w:r>
    </w:p>
    <w:p w14:paraId="7C93B411" w14:textId="4C69BB75" w:rsidR="00720D3A" w:rsidRDefault="00720D3A" w:rsidP="004033C1">
      <w:pPr>
        <w:jc w:val="both"/>
      </w:pPr>
    </w:p>
    <w:p w14:paraId="0F494715" w14:textId="77777777" w:rsidR="009519F0" w:rsidRPr="004033C1" w:rsidRDefault="009519F0" w:rsidP="004033C1">
      <w:pPr>
        <w:jc w:val="both"/>
      </w:pPr>
    </w:p>
    <w:p w14:paraId="496FE118" w14:textId="77777777" w:rsidR="00720D3A" w:rsidRPr="004033C1" w:rsidRDefault="00720D3A" w:rsidP="004033C1">
      <w:pPr>
        <w:rPr>
          <w:b/>
        </w:rPr>
      </w:pPr>
      <w:r w:rsidRPr="004033C1">
        <w:t xml:space="preserve">   </w:t>
      </w:r>
      <w:r w:rsidRPr="004033C1">
        <w:rPr>
          <w:b/>
        </w:rPr>
        <w:t>WYKONAWCA                                                                                       ZAMAWIAJĄCY</w:t>
      </w:r>
    </w:p>
    <w:p w14:paraId="641B255E" w14:textId="77777777" w:rsidR="00720D3A" w:rsidRPr="004033C1" w:rsidRDefault="00720D3A" w:rsidP="004033C1">
      <w:pPr>
        <w:rPr>
          <w:b/>
        </w:rPr>
      </w:pPr>
    </w:p>
    <w:p w14:paraId="207D32E5" w14:textId="77777777" w:rsidR="00153778" w:rsidRPr="004033C1" w:rsidRDefault="00153778" w:rsidP="004033C1"/>
    <w:sectPr w:rsidR="00153778" w:rsidRPr="004033C1" w:rsidSect="00B955F2">
      <w:footerReference w:type="even" r:id="rId8"/>
      <w:footerReference w:type="default" r:id="rId9"/>
      <w:pgSz w:w="11906" w:h="16838"/>
      <w:pgMar w:top="1135" w:right="1417" w:bottom="1276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D083" w14:textId="77777777" w:rsidR="005451B9" w:rsidRDefault="005451B9">
      <w:r>
        <w:separator/>
      </w:r>
    </w:p>
  </w:endnote>
  <w:endnote w:type="continuationSeparator" w:id="0">
    <w:p w14:paraId="404618E7" w14:textId="77777777" w:rsidR="005451B9" w:rsidRDefault="0054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437" w14:textId="77777777" w:rsidR="00520CC7" w:rsidRDefault="00720D3A" w:rsidP="00785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2923606" w14:textId="77777777" w:rsidR="00520CC7" w:rsidRDefault="003B37D4" w:rsidP="00785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4CC3" w14:textId="77777777" w:rsidR="00520CC7" w:rsidRPr="007858F3" w:rsidRDefault="00720D3A" w:rsidP="007858F3">
    <w:pPr>
      <w:pStyle w:val="Stopka"/>
      <w:ind w:right="360"/>
      <w:jc w:val="center"/>
      <w:rPr>
        <w:sz w:val="18"/>
        <w:szCs w:val="18"/>
      </w:rPr>
    </w:pPr>
    <w:r w:rsidRPr="007858F3">
      <w:rPr>
        <w:rStyle w:val="Numerstrony"/>
        <w:sz w:val="18"/>
        <w:szCs w:val="18"/>
      </w:rPr>
      <w:t xml:space="preserve">Strona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PAGE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  <w:r w:rsidRPr="007858F3">
      <w:rPr>
        <w:rStyle w:val="Numerstrony"/>
        <w:sz w:val="18"/>
        <w:szCs w:val="18"/>
      </w:rPr>
      <w:t xml:space="preserve"> z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NUMPAGES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EFC3" w14:textId="77777777" w:rsidR="005451B9" w:rsidRDefault="005451B9">
      <w:r>
        <w:separator/>
      </w:r>
    </w:p>
  </w:footnote>
  <w:footnote w:type="continuationSeparator" w:id="0">
    <w:p w14:paraId="25F9D074" w14:textId="77777777" w:rsidR="005451B9" w:rsidRDefault="0054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73A6724"/>
    <w:multiLevelType w:val="hybridMultilevel"/>
    <w:tmpl w:val="700846B6"/>
    <w:lvl w:ilvl="0" w:tplc="1D7448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2F1"/>
    <w:multiLevelType w:val="hybridMultilevel"/>
    <w:tmpl w:val="F69C7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1CCC"/>
    <w:multiLevelType w:val="hybridMultilevel"/>
    <w:tmpl w:val="C5A03514"/>
    <w:lvl w:ilvl="0" w:tplc="0540EC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1FEF"/>
    <w:multiLevelType w:val="hybridMultilevel"/>
    <w:tmpl w:val="AE547E50"/>
    <w:lvl w:ilvl="0" w:tplc="558E8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A26743"/>
    <w:multiLevelType w:val="hybridMultilevel"/>
    <w:tmpl w:val="A31AA986"/>
    <w:lvl w:ilvl="0" w:tplc="78B654A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D6558"/>
    <w:multiLevelType w:val="hybridMultilevel"/>
    <w:tmpl w:val="810E85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02620"/>
    <w:multiLevelType w:val="hybridMultilevel"/>
    <w:tmpl w:val="B81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D1C99"/>
    <w:multiLevelType w:val="hybridMultilevel"/>
    <w:tmpl w:val="5DF29CAA"/>
    <w:lvl w:ilvl="0" w:tplc="4BEE7DB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7390946"/>
    <w:multiLevelType w:val="hybridMultilevel"/>
    <w:tmpl w:val="ED0C9D34"/>
    <w:lvl w:ilvl="0" w:tplc="DEC84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A4CE3"/>
    <w:multiLevelType w:val="hybridMultilevel"/>
    <w:tmpl w:val="F04E8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B401D"/>
    <w:multiLevelType w:val="hybridMultilevel"/>
    <w:tmpl w:val="BED8F3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B44B6"/>
    <w:multiLevelType w:val="hybridMultilevel"/>
    <w:tmpl w:val="2B3A9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314BF"/>
    <w:multiLevelType w:val="hybridMultilevel"/>
    <w:tmpl w:val="13087902"/>
    <w:lvl w:ilvl="0" w:tplc="0415000F">
      <w:start w:val="1"/>
      <w:numFmt w:val="decimal"/>
      <w:lvlText w:val="%1."/>
      <w:lvlJc w:val="left"/>
      <w:pPr>
        <w:ind w:left="5310" w:hanging="360"/>
      </w:p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0" w15:restartNumberingAfterBreak="0">
    <w:nsid w:val="3EA16A22"/>
    <w:multiLevelType w:val="hybridMultilevel"/>
    <w:tmpl w:val="6900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00BC"/>
    <w:multiLevelType w:val="hybridMultilevel"/>
    <w:tmpl w:val="78802830"/>
    <w:lvl w:ilvl="0" w:tplc="1B2A67CC">
      <w:start w:val="8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11B708D"/>
    <w:multiLevelType w:val="hybridMultilevel"/>
    <w:tmpl w:val="507E8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C6CE4"/>
    <w:multiLevelType w:val="hybridMultilevel"/>
    <w:tmpl w:val="067C4728"/>
    <w:lvl w:ilvl="0" w:tplc="0415000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0C00DE"/>
    <w:multiLevelType w:val="hybridMultilevel"/>
    <w:tmpl w:val="F4F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A677F"/>
    <w:multiLevelType w:val="hybridMultilevel"/>
    <w:tmpl w:val="6C100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C168D"/>
    <w:multiLevelType w:val="hybridMultilevel"/>
    <w:tmpl w:val="98D47302"/>
    <w:lvl w:ilvl="0" w:tplc="EF785BF8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6756"/>
    <w:multiLevelType w:val="hybridMultilevel"/>
    <w:tmpl w:val="A44A2746"/>
    <w:lvl w:ilvl="0" w:tplc="1D02496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8C6DB9"/>
    <w:multiLevelType w:val="multilevel"/>
    <w:tmpl w:val="296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90E93"/>
    <w:multiLevelType w:val="hybridMultilevel"/>
    <w:tmpl w:val="19923D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72DB7"/>
    <w:multiLevelType w:val="hybridMultilevel"/>
    <w:tmpl w:val="ABFA1B5E"/>
    <w:lvl w:ilvl="0" w:tplc="DEC844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DC4811"/>
    <w:multiLevelType w:val="hybridMultilevel"/>
    <w:tmpl w:val="5A7218B8"/>
    <w:lvl w:ilvl="0" w:tplc="AA029276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C166C6"/>
    <w:multiLevelType w:val="hybridMultilevel"/>
    <w:tmpl w:val="828A46C6"/>
    <w:lvl w:ilvl="0" w:tplc="973EC0F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4573DB"/>
    <w:multiLevelType w:val="hybridMultilevel"/>
    <w:tmpl w:val="D2FA7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5F5B6F"/>
    <w:multiLevelType w:val="hybridMultilevel"/>
    <w:tmpl w:val="F3DC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6585"/>
    <w:multiLevelType w:val="hybridMultilevel"/>
    <w:tmpl w:val="FB662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2E23"/>
    <w:multiLevelType w:val="hybridMultilevel"/>
    <w:tmpl w:val="59A47CB4"/>
    <w:lvl w:ilvl="0" w:tplc="910A9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9"/>
  </w:num>
  <w:num w:numId="17">
    <w:abstractNumId w:val="23"/>
  </w:num>
  <w:num w:numId="18">
    <w:abstractNumId w:val="33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6"/>
  </w:num>
  <w:num w:numId="24">
    <w:abstractNumId w:val="39"/>
  </w:num>
  <w:num w:numId="25">
    <w:abstractNumId w:val="20"/>
  </w:num>
  <w:num w:numId="26">
    <w:abstractNumId w:val="26"/>
  </w:num>
  <w:num w:numId="27">
    <w:abstractNumId w:val="30"/>
  </w:num>
  <w:num w:numId="28">
    <w:abstractNumId w:val="18"/>
  </w:num>
  <w:num w:numId="29">
    <w:abstractNumId w:val="17"/>
  </w:num>
  <w:num w:numId="30">
    <w:abstractNumId w:val="13"/>
  </w:num>
  <w:num w:numId="31">
    <w:abstractNumId w:val="35"/>
  </w:num>
  <w:num w:numId="32">
    <w:abstractNumId w:val="3"/>
  </w:num>
  <w:num w:numId="33">
    <w:abstractNumId w:val="7"/>
  </w:num>
  <w:num w:numId="34">
    <w:abstractNumId w:val="31"/>
  </w:num>
  <w:num w:numId="35">
    <w:abstractNumId w:val="38"/>
  </w:num>
  <w:num w:numId="36">
    <w:abstractNumId w:val="2"/>
  </w:num>
  <w:num w:numId="37">
    <w:abstractNumId w:val="8"/>
  </w:num>
  <w:num w:numId="38">
    <w:abstractNumId w:val="19"/>
  </w:num>
  <w:num w:numId="39">
    <w:abstractNumId w:val="3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8"/>
    <w:rsid w:val="000003AD"/>
    <w:rsid w:val="00051011"/>
    <w:rsid w:val="00091AD3"/>
    <w:rsid w:val="000A1F60"/>
    <w:rsid w:val="000B201B"/>
    <w:rsid w:val="000C35B5"/>
    <w:rsid w:val="000E44D8"/>
    <w:rsid w:val="000F545C"/>
    <w:rsid w:val="00134B86"/>
    <w:rsid w:val="00153778"/>
    <w:rsid w:val="001B78D5"/>
    <w:rsid w:val="001D5C38"/>
    <w:rsid w:val="001F28EF"/>
    <w:rsid w:val="002276E4"/>
    <w:rsid w:val="00283292"/>
    <w:rsid w:val="002C1118"/>
    <w:rsid w:val="002E35BA"/>
    <w:rsid w:val="002F2D1F"/>
    <w:rsid w:val="0030093C"/>
    <w:rsid w:val="00300F7C"/>
    <w:rsid w:val="00301F65"/>
    <w:rsid w:val="00310C6B"/>
    <w:rsid w:val="003121B7"/>
    <w:rsid w:val="00313515"/>
    <w:rsid w:val="00381E81"/>
    <w:rsid w:val="003B01E4"/>
    <w:rsid w:val="003B37D4"/>
    <w:rsid w:val="003D40B7"/>
    <w:rsid w:val="003D64C9"/>
    <w:rsid w:val="004033C1"/>
    <w:rsid w:val="00433DAC"/>
    <w:rsid w:val="004954D8"/>
    <w:rsid w:val="004C3A82"/>
    <w:rsid w:val="004C76BD"/>
    <w:rsid w:val="00506B71"/>
    <w:rsid w:val="00541992"/>
    <w:rsid w:val="005451B9"/>
    <w:rsid w:val="00557E39"/>
    <w:rsid w:val="00561ACB"/>
    <w:rsid w:val="00564647"/>
    <w:rsid w:val="005714D5"/>
    <w:rsid w:val="005B0141"/>
    <w:rsid w:val="005C7CCE"/>
    <w:rsid w:val="006251C9"/>
    <w:rsid w:val="00636546"/>
    <w:rsid w:val="00636765"/>
    <w:rsid w:val="00664BBD"/>
    <w:rsid w:val="006804BE"/>
    <w:rsid w:val="0068223F"/>
    <w:rsid w:val="006B26DF"/>
    <w:rsid w:val="006F03C5"/>
    <w:rsid w:val="00720D3A"/>
    <w:rsid w:val="00732042"/>
    <w:rsid w:val="007326A2"/>
    <w:rsid w:val="008240A6"/>
    <w:rsid w:val="0086051A"/>
    <w:rsid w:val="00867696"/>
    <w:rsid w:val="008720A3"/>
    <w:rsid w:val="00881F69"/>
    <w:rsid w:val="00900AEC"/>
    <w:rsid w:val="00903BF8"/>
    <w:rsid w:val="009328ED"/>
    <w:rsid w:val="00933042"/>
    <w:rsid w:val="009519F0"/>
    <w:rsid w:val="0097011F"/>
    <w:rsid w:val="0098256C"/>
    <w:rsid w:val="00A10A77"/>
    <w:rsid w:val="00A32602"/>
    <w:rsid w:val="00A77A38"/>
    <w:rsid w:val="00A970FB"/>
    <w:rsid w:val="00AC76E7"/>
    <w:rsid w:val="00AF7A9E"/>
    <w:rsid w:val="00B20C11"/>
    <w:rsid w:val="00B3644F"/>
    <w:rsid w:val="00B532FC"/>
    <w:rsid w:val="00B614A6"/>
    <w:rsid w:val="00B672FC"/>
    <w:rsid w:val="00B955F2"/>
    <w:rsid w:val="00C264A2"/>
    <w:rsid w:val="00C42DA5"/>
    <w:rsid w:val="00C70ABB"/>
    <w:rsid w:val="00C7709A"/>
    <w:rsid w:val="00CF63E4"/>
    <w:rsid w:val="00D36690"/>
    <w:rsid w:val="00D61DB8"/>
    <w:rsid w:val="00D8516E"/>
    <w:rsid w:val="00DE505E"/>
    <w:rsid w:val="00E272F2"/>
    <w:rsid w:val="00E51792"/>
    <w:rsid w:val="00E57723"/>
    <w:rsid w:val="00E61B18"/>
    <w:rsid w:val="00E66BF3"/>
    <w:rsid w:val="00E66DEC"/>
    <w:rsid w:val="00E75AB5"/>
    <w:rsid w:val="00E93522"/>
    <w:rsid w:val="00EC15A8"/>
    <w:rsid w:val="00EC230B"/>
    <w:rsid w:val="00ED26EE"/>
    <w:rsid w:val="00ED3D2B"/>
    <w:rsid w:val="00F01A90"/>
    <w:rsid w:val="00F244D6"/>
    <w:rsid w:val="00F32D2E"/>
    <w:rsid w:val="00F41EA1"/>
    <w:rsid w:val="00F45F8D"/>
    <w:rsid w:val="00F573B7"/>
    <w:rsid w:val="00FC6455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851"/>
  <w15:chartTrackingRefBased/>
  <w15:docId w15:val="{A11BBEDA-4A6A-490B-AE37-8493A93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D3A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20D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20D3A"/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0D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20D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2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3A"/>
  </w:style>
  <w:style w:type="paragraph" w:styleId="Tekstpodstawowy2">
    <w:name w:val="Body Text 2"/>
    <w:basedOn w:val="Normalny"/>
    <w:link w:val="Tekstpodstawowy2Znak"/>
    <w:uiPriority w:val="99"/>
    <w:unhideWhenUsed/>
    <w:rsid w:val="00720D3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0D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0D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">
    <w:name w:val="st"/>
    <w:basedOn w:val="Normalny"/>
    <w:rsid w:val="00720D3A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0D3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D3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basedOn w:val="Normalny"/>
    <w:rsid w:val="00720D3A"/>
    <w:pPr>
      <w:suppressAutoHyphens/>
      <w:autoSpaceDE w:val="0"/>
    </w:pPr>
    <w:rPr>
      <w:rFonts w:ascii="Calibri" w:hAnsi="Calibri" w:cs="Calibri"/>
      <w:color w:val="000000"/>
      <w:lang w:eastAsia="hi-IN" w:bidi="hi-IN"/>
    </w:rPr>
  </w:style>
  <w:style w:type="paragraph" w:styleId="Akapitzlist">
    <w:name w:val="List Paragraph"/>
    <w:basedOn w:val="Normalny"/>
    <w:uiPriority w:val="34"/>
    <w:qFormat/>
    <w:rsid w:val="00720D3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8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5AB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75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D167-2449-4B31-B049-40E4368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5838</Words>
  <Characters>35031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22</cp:revision>
  <cp:lastPrinted>2019-05-08T10:51:00Z</cp:lastPrinted>
  <dcterms:created xsi:type="dcterms:W3CDTF">2019-07-24T10:25:00Z</dcterms:created>
  <dcterms:modified xsi:type="dcterms:W3CDTF">2020-01-20T11:14:00Z</dcterms:modified>
</cp:coreProperties>
</file>