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9BFA" w14:textId="77777777" w:rsidR="00375608" w:rsidRPr="00604DD9" w:rsidRDefault="00375608" w:rsidP="00375608">
      <w:pPr>
        <w:pStyle w:val="Tytu"/>
        <w:spacing w:line="276" w:lineRule="auto"/>
        <w:jc w:val="right"/>
        <w:rPr>
          <w:b/>
          <w:szCs w:val="24"/>
        </w:rPr>
      </w:pPr>
      <w:r w:rsidRPr="00604DD9">
        <w:rPr>
          <w:b/>
          <w:szCs w:val="24"/>
        </w:rPr>
        <w:t>Załącznik nr 4/II</w:t>
      </w:r>
    </w:p>
    <w:p w14:paraId="6C719D42" w14:textId="77777777" w:rsidR="00375608" w:rsidRPr="00604DD9" w:rsidRDefault="00375608" w:rsidP="00375608">
      <w:pPr>
        <w:pStyle w:val="Tytu"/>
        <w:spacing w:line="276" w:lineRule="auto"/>
        <w:rPr>
          <w:b/>
          <w:szCs w:val="24"/>
        </w:rPr>
      </w:pPr>
      <w:r w:rsidRPr="00604DD9">
        <w:rPr>
          <w:b/>
          <w:szCs w:val="24"/>
        </w:rPr>
        <w:t>WZÓR UMOWY</w:t>
      </w:r>
    </w:p>
    <w:p w14:paraId="5DAAEC34" w14:textId="66A73FBE" w:rsidR="00375608" w:rsidRPr="00604DD9" w:rsidRDefault="00375608" w:rsidP="00375608">
      <w:pPr>
        <w:pStyle w:val="Tytu"/>
        <w:spacing w:line="276" w:lineRule="auto"/>
        <w:rPr>
          <w:b/>
          <w:szCs w:val="24"/>
        </w:rPr>
      </w:pPr>
      <w:r w:rsidRPr="00604DD9">
        <w:rPr>
          <w:b/>
          <w:szCs w:val="24"/>
        </w:rPr>
        <w:t>UMOWA NR CRU / WGOi</w:t>
      </w:r>
      <w:r w:rsidR="00D90017">
        <w:rPr>
          <w:b/>
          <w:szCs w:val="24"/>
        </w:rPr>
        <w:t>S</w:t>
      </w:r>
      <w:r w:rsidRPr="00604DD9">
        <w:rPr>
          <w:b/>
          <w:szCs w:val="24"/>
        </w:rPr>
        <w:t xml:space="preserve"> / ………. / </w:t>
      </w:r>
      <w:r w:rsidR="00021A91">
        <w:rPr>
          <w:b/>
          <w:szCs w:val="24"/>
        </w:rPr>
        <w:t>202</w:t>
      </w:r>
      <w:r w:rsidR="00D90017">
        <w:rPr>
          <w:b/>
          <w:szCs w:val="24"/>
        </w:rPr>
        <w:t>1</w:t>
      </w:r>
    </w:p>
    <w:p w14:paraId="01347138" w14:textId="77777777" w:rsidR="00375608" w:rsidRPr="00604DD9" w:rsidRDefault="00375608" w:rsidP="00375608">
      <w:pPr>
        <w:pStyle w:val="Tytu"/>
        <w:spacing w:line="276" w:lineRule="auto"/>
        <w:rPr>
          <w:szCs w:val="24"/>
        </w:rPr>
      </w:pPr>
    </w:p>
    <w:p w14:paraId="53E81B27" w14:textId="77777777" w:rsidR="00375608" w:rsidRPr="00604DD9" w:rsidRDefault="00375608" w:rsidP="00375608">
      <w:pPr>
        <w:pStyle w:val="Tekstpodstawowy"/>
        <w:tabs>
          <w:tab w:val="clear" w:pos="7854"/>
          <w:tab w:val="clear" w:pos="0"/>
          <w:tab w:val="left" w:pos="0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604DD9">
        <w:rPr>
          <w:rFonts w:ascii="Times New Roman" w:hAnsi="Times New Roman"/>
          <w:sz w:val="24"/>
          <w:szCs w:val="24"/>
        </w:rPr>
        <w:t>zawarta w dniu ................... w Szczecinie pomiędzy:</w:t>
      </w:r>
    </w:p>
    <w:p w14:paraId="0A668EA6" w14:textId="77777777" w:rsidR="00375608" w:rsidRPr="00604DD9" w:rsidRDefault="00375608" w:rsidP="00375608">
      <w:pPr>
        <w:pStyle w:val="Tekstpodstawowy"/>
        <w:tabs>
          <w:tab w:val="clear" w:pos="7854"/>
          <w:tab w:val="clear" w:pos="0"/>
          <w:tab w:val="left" w:pos="0"/>
        </w:tabs>
        <w:spacing w:before="0" w:line="276" w:lineRule="auto"/>
        <w:rPr>
          <w:rFonts w:ascii="Times New Roman" w:hAnsi="Times New Roman"/>
          <w:sz w:val="24"/>
          <w:szCs w:val="24"/>
        </w:rPr>
      </w:pPr>
    </w:p>
    <w:p w14:paraId="1B7B2F54" w14:textId="77777777" w:rsidR="00375608" w:rsidRPr="00604DD9" w:rsidRDefault="00375608" w:rsidP="00375608">
      <w:pPr>
        <w:spacing w:line="276" w:lineRule="auto"/>
        <w:jc w:val="both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1.</w:t>
      </w:r>
      <w:r w:rsidRPr="00604DD9">
        <w:rPr>
          <w:sz w:val="24"/>
          <w:szCs w:val="24"/>
        </w:rPr>
        <w:t xml:space="preserve"> </w:t>
      </w:r>
      <w:r w:rsidRPr="00604DD9">
        <w:rPr>
          <w:b/>
          <w:sz w:val="24"/>
          <w:szCs w:val="24"/>
        </w:rPr>
        <w:t xml:space="preserve">Gminą Miasto Szczecin - Zakładem Usług Komunalnych </w:t>
      </w:r>
    </w:p>
    <w:p w14:paraId="5FD365C2" w14:textId="77777777" w:rsidR="00375608" w:rsidRPr="00604DD9" w:rsidRDefault="00375608" w:rsidP="00375608">
      <w:pPr>
        <w:pStyle w:val="Tekstpodstawowy3"/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z siedzibą w Szczecinie przy ul. Ku Słońcu 125 A,  </w:t>
      </w:r>
    </w:p>
    <w:p w14:paraId="4BF39ED0" w14:textId="77777777" w:rsidR="00375608" w:rsidRPr="00604DD9" w:rsidRDefault="00375608" w:rsidP="00375608">
      <w:pPr>
        <w:pStyle w:val="Tekstpodstawowy3"/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reprezentowaną przez: </w:t>
      </w:r>
    </w:p>
    <w:p w14:paraId="5C207B82" w14:textId="77777777" w:rsidR="00375608" w:rsidRPr="00604DD9" w:rsidRDefault="00375608" w:rsidP="00375608">
      <w:pPr>
        <w:pStyle w:val="Tekstpodstawowy3"/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652F2448" w14:textId="77777777" w:rsidR="00375608" w:rsidRPr="00604DD9" w:rsidRDefault="00375608" w:rsidP="00375608">
      <w:pPr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zwaną dalej „ZAMAWIAJĄCYM”,</w:t>
      </w:r>
    </w:p>
    <w:p w14:paraId="5C8FDA3C" w14:textId="77777777" w:rsidR="00375608" w:rsidRPr="00604DD9" w:rsidRDefault="00375608" w:rsidP="00375608">
      <w:pPr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a</w:t>
      </w:r>
    </w:p>
    <w:p w14:paraId="15B42836" w14:textId="77777777" w:rsidR="00375608" w:rsidRPr="00604DD9" w:rsidRDefault="00375608" w:rsidP="00375608">
      <w:pPr>
        <w:pStyle w:val="Tekstpodstawowy"/>
        <w:tabs>
          <w:tab w:val="clear" w:pos="7854"/>
          <w:tab w:val="clear" w:pos="0"/>
          <w:tab w:val="left" w:pos="0"/>
        </w:tabs>
        <w:spacing w:before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4DD9">
        <w:rPr>
          <w:rFonts w:ascii="Times New Roman" w:hAnsi="Times New Roman"/>
          <w:b/>
          <w:sz w:val="24"/>
          <w:szCs w:val="24"/>
        </w:rPr>
        <w:t>2.</w:t>
      </w:r>
      <w:r w:rsidRPr="00604DD9">
        <w:rPr>
          <w:rFonts w:ascii="Times New Roman" w:hAnsi="Times New Roman"/>
          <w:sz w:val="24"/>
          <w:szCs w:val="24"/>
        </w:rPr>
        <w:t xml:space="preserve">  </w:t>
      </w:r>
      <w:r w:rsidRPr="00604DD9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</w:t>
      </w:r>
    </w:p>
    <w:p w14:paraId="3B774F1F" w14:textId="77777777" w:rsidR="00375608" w:rsidRPr="00604DD9" w:rsidRDefault="00375608" w:rsidP="00375608">
      <w:pPr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z siedzibą ..........................................................................................</w:t>
      </w:r>
    </w:p>
    <w:p w14:paraId="6B23383E" w14:textId="77777777" w:rsidR="00375608" w:rsidRPr="00604DD9" w:rsidRDefault="00375608" w:rsidP="00375608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reprezentowanym przez:</w:t>
      </w:r>
    </w:p>
    <w:p w14:paraId="41319683" w14:textId="77777777" w:rsidR="00375608" w:rsidRPr="00604DD9" w:rsidRDefault="00375608" w:rsidP="00375608">
      <w:pPr>
        <w:spacing w:line="276" w:lineRule="auto"/>
        <w:ind w:left="240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...................................................................................</w:t>
      </w:r>
    </w:p>
    <w:p w14:paraId="26680053" w14:textId="77777777" w:rsidR="00375608" w:rsidRPr="00604DD9" w:rsidRDefault="00375608" w:rsidP="00375608">
      <w:pPr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zwanym dalej „WYKONAWCĄ” </w:t>
      </w:r>
    </w:p>
    <w:p w14:paraId="7EE136BB" w14:textId="77777777" w:rsidR="00375608" w:rsidRPr="00604DD9" w:rsidRDefault="00375608" w:rsidP="00375608">
      <w:pPr>
        <w:spacing w:line="276" w:lineRule="auto"/>
        <w:rPr>
          <w:sz w:val="24"/>
          <w:szCs w:val="24"/>
        </w:rPr>
      </w:pPr>
    </w:p>
    <w:p w14:paraId="20FDA82F" w14:textId="77777777" w:rsidR="00375608" w:rsidRPr="00604DD9" w:rsidRDefault="00375608" w:rsidP="00375608">
      <w:pPr>
        <w:spacing w:line="276" w:lineRule="auto"/>
        <w:rPr>
          <w:sz w:val="24"/>
          <w:szCs w:val="24"/>
        </w:rPr>
      </w:pPr>
    </w:p>
    <w:p w14:paraId="3E29DD7A" w14:textId="77777777" w:rsidR="00375608" w:rsidRPr="00604DD9" w:rsidRDefault="00375608" w:rsidP="00375608">
      <w:pPr>
        <w:pStyle w:val="Tekstpodstawowy2"/>
        <w:tabs>
          <w:tab w:val="clear" w:pos="0"/>
          <w:tab w:val="clear" w:pos="8953"/>
        </w:tabs>
        <w:spacing w:line="276" w:lineRule="auto"/>
        <w:rPr>
          <w:sz w:val="24"/>
          <w:szCs w:val="24"/>
        </w:rPr>
      </w:pPr>
      <w:r w:rsidRPr="00604DD9">
        <w:rPr>
          <w:sz w:val="24"/>
          <w:szCs w:val="24"/>
        </w:rPr>
        <w:t xml:space="preserve">Niniejsza umowa zostaje zawarta w wyniku przeprowadzonego przez Zamawiającego postępowania </w:t>
      </w:r>
      <w:r w:rsidRPr="00604DD9">
        <w:rPr>
          <w:sz w:val="24"/>
          <w:szCs w:val="24"/>
        </w:rPr>
        <w:br/>
        <w:t>o udzielenie zamówienia publicznego w trybie przetargu nieograniczonego, w którym oferta złożona przez Wykonawcę została uznana za najkorzystniejszą.</w:t>
      </w:r>
    </w:p>
    <w:p w14:paraId="67227952" w14:textId="77777777" w:rsidR="00375608" w:rsidRPr="00604DD9" w:rsidRDefault="00375608" w:rsidP="00375608">
      <w:pPr>
        <w:pStyle w:val="Tekstpodstawowy2"/>
        <w:tabs>
          <w:tab w:val="clear" w:pos="0"/>
          <w:tab w:val="clear" w:pos="8953"/>
        </w:tabs>
        <w:spacing w:line="276" w:lineRule="auto"/>
        <w:rPr>
          <w:sz w:val="24"/>
          <w:szCs w:val="24"/>
        </w:rPr>
      </w:pPr>
    </w:p>
    <w:p w14:paraId="30951D20" w14:textId="77777777" w:rsidR="00375608" w:rsidRPr="00604DD9" w:rsidRDefault="00375608" w:rsidP="00375608">
      <w:pPr>
        <w:spacing w:line="276" w:lineRule="auto"/>
        <w:jc w:val="center"/>
        <w:rPr>
          <w:sz w:val="24"/>
          <w:szCs w:val="24"/>
        </w:rPr>
      </w:pPr>
    </w:p>
    <w:p w14:paraId="638B2266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§ 1</w:t>
      </w:r>
    </w:p>
    <w:p w14:paraId="6BB391B9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PRZEDMIOT UMOWY I OBOWIĄZKI STRON</w:t>
      </w:r>
    </w:p>
    <w:p w14:paraId="62EA4AE9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</w:p>
    <w:p w14:paraId="5148AB47" w14:textId="21800718" w:rsidR="00375608" w:rsidRPr="00D90017" w:rsidRDefault="00375608" w:rsidP="00D90017">
      <w:p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1. </w:t>
      </w:r>
      <w:r w:rsidRPr="00604DD9">
        <w:rPr>
          <w:sz w:val="24"/>
          <w:szCs w:val="24"/>
        </w:rPr>
        <w:tab/>
        <w:t xml:space="preserve">Przedmiotem umowy jest </w:t>
      </w:r>
      <w:r w:rsidR="00D90017">
        <w:rPr>
          <w:sz w:val="24"/>
          <w:szCs w:val="24"/>
        </w:rPr>
        <w:t>odbiór</w:t>
      </w:r>
      <w:r w:rsidR="00D90017" w:rsidRPr="0026647C">
        <w:rPr>
          <w:sz w:val="24"/>
          <w:szCs w:val="24"/>
        </w:rPr>
        <w:t xml:space="preserve"> odpad</w:t>
      </w:r>
      <w:r w:rsidR="00D90017">
        <w:rPr>
          <w:sz w:val="24"/>
          <w:szCs w:val="24"/>
        </w:rPr>
        <w:t>ów</w:t>
      </w:r>
      <w:r w:rsidR="00D90017" w:rsidRPr="0026647C">
        <w:rPr>
          <w:sz w:val="24"/>
          <w:szCs w:val="24"/>
        </w:rPr>
        <w:t xml:space="preserve"> komunalny</w:t>
      </w:r>
      <w:r w:rsidR="00D90017">
        <w:rPr>
          <w:sz w:val="24"/>
          <w:szCs w:val="24"/>
        </w:rPr>
        <w:t>ch</w:t>
      </w:r>
      <w:r w:rsidR="00D90017" w:rsidRPr="0026647C">
        <w:rPr>
          <w:sz w:val="24"/>
          <w:szCs w:val="24"/>
        </w:rPr>
        <w:t xml:space="preserve"> o kod</w:t>
      </w:r>
      <w:r w:rsidR="00D90017">
        <w:rPr>
          <w:sz w:val="24"/>
          <w:szCs w:val="24"/>
        </w:rPr>
        <w:t>zie</w:t>
      </w:r>
      <w:r w:rsidR="00D90017" w:rsidRPr="0026647C">
        <w:rPr>
          <w:sz w:val="24"/>
          <w:szCs w:val="24"/>
        </w:rPr>
        <w:t xml:space="preserve"> 20 03 01</w:t>
      </w:r>
      <w:r w:rsidR="00D90017">
        <w:rPr>
          <w:sz w:val="24"/>
          <w:szCs w:val="24"/>
        </w:rPr>
        <w:t xml:space="preserve"> </w:t>
      </w:r>
      <w:r w:rsidR="00D90017" w:rsidRPr="0026647C">
        <w:rPr>
          <w:sz w:val="24"/>
          <w:szCs w:val="24"/>
        </w:rPr>
        <w:t>wytworzony</w:t>
      </w:r>
      <w:r w:rsidR="00D90017">
        <w:rPr>
          <w:sz w:val="24"/>
          <w:szCs w:val="24"/>
        </w:rPr>
        <w:t xml:space="preserve">ch </w:t>
      </w:r>
      <w:r w:rsidR="00D90017">
        <w:rPr>
          <w:sz w:val="24"/>
          <w:szCs w:val="24"/>
        </w:rPr>
        <w:br/>
      </w:r>
      <w:r w:rsidR="00D90017" w:rsidRPr="0026647C">
        <w:rPr>
          <w:sz w:val="24"/>
          <w:szCs w:val="24"/>
        </w:rPr>
        <w:t>na obiektach Zakładu Usług Komunalnych w Szczecinie</w:t>
      </w:r>
      <w:r w:rsidRPr="00E43331">
        <w:rPr>
          <w:sz w:val="24"/>
          <w:szCs w:val="24"/>
        </w:rPr>
        <w:t>.</w:t>
      </w:r>
    </w:p>
    <w:p w14:paraId="6BDFAC71" w14:textId="77777777" w:rsidR="00375608" w:rsidRPr="00021A91" w:rsidRDefault="00375608" w:rsidP="00CD0ED6">
      <w:p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21A91">
        <w:rPr>
          <w:color w:val="000000"/>
          <w:sz w:val="24"/>
          <w:szCs w:val="24"/>
        </w:rPr>
        <w:t xml:space="preserve">2.  </w:t>
      </w:r>
      <w:r w:rsidRPr="00021A91">
        <w:rPr>
          <w:sz w:val="24"/>
          <w:szCs w:val="24"/>
        </w:rPr>
        <w:tab/>
        <w:t>Zakres przedmiotu umowy obejmuje:</w:t>
      </w:r>
    </w:p>
    <w:p w14:paraId="25ACFCFC" w14:textId="77777777" w:rsidR="00021A91" w:rsidRPr="00021A91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021A91">
        <w:rPr>
          <w:sz w:val="24"/>
          <w:szCs w:val="24"/>
        </w:rPr>
        <w:t xml:space="preserve">             a) odbiór i transport odpadów do regionalnej instalacji przetwarzania odpadów</w:t>
      </w:r>
      <w:r w:rsidRPr="00021A91">
        <w:rPr>
          <w:sz w:val="24"/>
          <w:szCs w:val="24"/>
        </w:rPr>
        <w:br/>
        <w:t xml:space="preserve">                   komunalnych właściwej dla Gminy Miasto Szczecin,</w:t>
      </w:r>
    </w:p>
    <w:p w14:paraId="787213CE" w14:textId="77777777" w:rsidR="00021A91" w:rsidRPr="00C8172F" w:rsidRDefault="00021A91" w:rsidP="00CD0ED6">
      <w:pPr>
        <w:tabs>
          <w:tab w:val="left" w:pos="851"/>
          <w:tab w:val="left" w:pos="1134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           </w:t>
      </w:r>
      <w:r w:rsidRPr="00C8172F">
        <w:rPr>
          <w:sz w:val="24"/>
          <w:szCs w:val="24"/>
        </w:rPr>
        <w:t>b)</w:t>
      </w:r>
      <w:r w:rsidRPr="00C8172F">
        <w:rPr>
          <w:sz w:val="24"/>
          <w:szCs w:val="24"/>
        </w:rPr>
        <w:tab/>
        <w:t xml:space="preserve">wyposażenie obiektów w pojemniki odpowiadające polskiej normie </w:t>
      </w:r>
      <w:r w:rsidRPr="00C8172F">
        <w:rPr>
          <w:sz w:val="24"/>
          <w:szCs w:val="24"/>
        </w:rPr>
        <w:br/>
        <w:t xml:space="preserve">                   PN-EN 840 wg poniższej specyfikacji:</w:t>
      </w:r>
    </w:p>
    <w:p w14:paraId="4B6EB1E2" w14:textId="77777777" w:rsidR="00021A91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- kąpieliska miejskie:</w:t>
      </w:r>
    </w:p>
    <w:p w14:paraId="06C4F379" w14:textId="6C3D6303" w:rsidR="00C8172F" w:rsidRPr="001A7C95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</w:t>
      </w:r>
      <w:r w:rsidR="00C8172F" w:rsidRPr="001A7C95">
        <w:rPr>
          <w:sz w:val="24"/>
          <w:szCs w:val="24"/>
        </w:rPr>
        <w:t xml:space="preserve">A.  kąpielisko Dąbie: </w:t>
      </w:r>
    </w:p>
    <w:p w14:paraId="4CBD2D4B" w14:textId="77777777" w:rsidR="00C8172F" w:rsidRPr="001A7C95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1A7C95">
        <w:rPr>
          <w:sz w:val="24"/>
          <w:szCs w:val="24"/>
        </w:rPr>
        <w:t xml:space="preserve">                         w okresie od dnia 1 maja 2021 r, do dnia 31 grudnia 2021 r. - 1 pojemnik</w:t>
      </w:r>
      <w:r w:rsidRPr="001A7C95">
        <w:rPr>
          <w:sz w:val="24"/>
          <w:szCs w:val="24"/>
        </w:rPr>
        <w:br/>
        <w:t xml:space="preserve">                         o poj. 1100 l, a dodatkowo w okresie od dnia 1 maja 2021 r. do dnia </w:t>
      </w:r>
      <w:r w:rsidRPr="001A7C95">
        <w:rPr>
          <w:sz w:val="24"/>
          <w:szCs w:val="24"/>
        </w:rPr>
        <w:br/>
        <w:t xml:space="preserve">                         30 września 2021 r. - 1 kontener o poj. 5 m</w:t>
      </w:r>
      <w:r w:rsidRPr="001A7C95">
        <w:rPr>
          <w:sz w:val="24"/>
          <w:szCs w:val="24"/>
          <w:vertAlign w:val="superscript"/>
        </w:rPr>
        <w:t>3</w:t>
      </w:r>
      <w:r w:rsidRPr="001A7C95">
        <w:rPr>
          <w:sz w:val="24"/>
          <w:szCs w:val="24"/>
        </w:rPr>
        <w:t>,</w:t>
      </w:r>
    </w:p>
    <w:p w14:paraId="107F62E7" w14:textId="77777777" w:rsidR="00C8172F" w:rsidRPr="008526B3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FA1EE1">
        <w:rPr>
          <w:color w:val="FF0000"/>
          <w:sz w:val="24"/>
          <w:szCs w:val="24"/>
        </w:rPr>
        <w:t xml:space="preserve">                   </w:t>
      </w:r>
      <w:r w:rsidRPr="00EB4ED4">
        <w:rPr>
          <w:sz w:val="24"/>
          <w:szCs w:val="24"/>
        </w:rPr>
        <w:t xml:space="preserve">B. kąpielisko </w:t>
      </w:r>
      <w:r w:rsidRPr="008526B3">
        <w:rPr>
          <w:sz w:val="24"/>
          <w:szCs w:val="24"/>
        </w:rPr>
        <w:t xml:space="preserve">Głębokie: </w:t>
      </w:r>
    </w:p>
    <w:p w14:paraId="0201E46E" w14:textId="77777777" w:rsidR="00C8172F" w:rsidRPr="008526B3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8526B3">
        <w:rPr>
          <w:sz w:val="24"/>
          <w:szCs w:val="24"/>
        </w:rPr>
        <w:t xml:space="preserve">                         w okresie od dnia zawarcia umowy do dnia 31 grudnia 2021 r. - 2 pojemniki</w:t>
      </w:r>
      <w:r w:rsidRPr="008526B3">
        <w:rPr>
          <w:sz w:val="24"/>
          <w:szCs w:val="24"/>
        </w:rPr>
        <w:br/>
        <w:t xml:space="preserve">                         o poj. 1100 l, a dodatkowo w okresie od dnia 20 kwietnia 2021 r. do dnia </w:t>
      </w:r>
      <w:r w:rsidRPr="008526B3">
        <w:rPr>
          <w:sz w:val="24"/>
          <w:szCs w:val="24"/>
        </w:rPr>
        <w:br/>
        <w:t xml:space="preserve">                         30 września 2021 r. - 1 kontener o poj. 5 m</w:t>
      </w:r>
      <w:r w:rsidRPr="008526B3">
        <w:rPr>
          <w:sz w:val="24"/>
          <w:szCs w:val="24"/>
          <w:vertAlign w:val="superscript"/>
        </w:rPr>
        <w:t>3</w:t>
      </w:r>
      <w:r w:rsidRPr="008526B3">
        <w:rPr>
          <w:sz w:val="24"/>
          <w:szCs w:val="24"/>
        </w:rPr>
        <w:t>,</w:t>
      </w:r>
    </w:p>
    <w:p w14:paraId="1DA4FF65" w14:textId="77777777" w:rsidR="00C8172F" w:rsidRPr="008526B3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FA1EE1">
        <w:rPr>
          <w:color w:val="FF0000"/>
          <w:sz w:val="24"/>
          <w:szCs w:val="24"/>
        </w:rPr>
        <w:t xml:space="preserve">                   </w:t>
      </w:r>
      <w:r w:rsidRPr="00EB4ED4">
        <w:rPr>
          <w:sz w:val="24"/>
          <w:szCs w:val="24"/>
        </w:rPr>
        <w:t xml:space="preserve">C.  kąpielisko </w:t>
      </w:r>
      <w:r w:rsidRPr="008526B3">
        <w:rPr>
          <w:sz w:val="24"/>
          <w:szCs w:val="24"/>
        </w:rPr>
        <w:t xml:space="preserve">Dziewoklicz: </w:t>
      </w:r>
    </w:p>
    <w:p w14:paraId="5DE67858" w14:textId="77777777" w:rsidR="00C8172F" w:rsidRPr="008526B3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8526B3">
        <w:rPr>
          <w:sz w:val="24"/>
          <w:szCs w:val="24"/>
        </w:rPr>
        <w:lastRenderedPageBreak/>
        <w:t xml:space="preserve">                         w okresie od dnia zawarcia umowy do dnia 31 grudnia 2021 r. - 1 pojemnik</w:t>
      </w:r>
      <w:r w:rsidRPr="008526B3">
        <w:rPr>
          <w:sz w:val="24"/>
          <w:szCs w:val="24"/>
        </w:rPr>
        <w:br/>
        <w:t xml:space="preserve">                         o poj. 1100 l, a dodatkowo w okresie od dnia 20 kwietnia 2021 r. do dnia </w:t>
      </w:r>
      <w:r w:rsidRPr="008526B3">
        <w:rPr>
          <w:sz w:val="24"/>
          <w:szCs w:val="24"/>
        </w:rPr>
        <w:br/>
        <w:t xml:space="preserve">                         30 września 2021 r. - 1 kontener o poj. 5 m</w:t>
      </w:r>
      <w:r w:rsidRPr="008526B3">
        <w:rPr>
          <w:sz w:val="24"/>
          <w:szCs w:val="24"/>
          <w:vertAlign w:val="superscript"/>
        </w:rPr>
        <w:t>3</w:t>
      </w:r>
      <w:r w:rsidRPr="008526B3">
        <w:rPr>
          <w:sz w:val="24"/>
          <w:szCs w:val="24"/>
        </w:rPr>
        <w:t>,</w:t>
      </w:r>
    </w:p>
    <w:p w14:paraId="6DA3B0B7" w14:textId="77777777" w:rsidR="00C8172F" w:rsidRPr="00A63151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FA1EE1">
        <w:rPr>
          <w:color w:val="FF0000"/>
          <w:sz w:val="24"/>
          <w:szCs w:val="24"/>
        </w:rPr>
        <w:t xml:space="preserve">                   </w:t>
      </w:r>
      <w:r w:rsidRPr="00EB4ED4">
        <w:rPr>
          <w:sz w:val="24"/>
          <w:szCs w:val="24"/>
        </w:rPr>
        <w:t xml:space="preserve">D. </w:t>
      </w:r>
      <w:r w:rsidRPr="00A63151">
        <w:rPr>
          <w:sz w:val="24"/>
          <w:szCs w:val="24"/>
        </w:rPr>
        <w:t xml:space="preserve">Kompleks Rekreacyjny Arkonka: </w:t>
      </w:r>
    </w:p>
    <w:p w14:paraId="3BBF5A23" w14:textId="77777777" w:rsidR="00C8172F" w:rsidRPr="00A63151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A63151">
        <w:rPr>
          <w:sz w:val="24"/>
          <w:szCs w:val="24"/>
        </w:rPr>
        <w:t xml:space="preserve">                        w okresie od dnia zawarcia umowy do dnia 31 grudnia 2021 r. - 1 pojemnik</w:t>
      </w:r>
      <w:r w:rsidRPr="00A63151">
        <w:rPr>
          <w:sz w:val="24"/>
          <w:szCs w:val="24"/>
        </w:rPr>
        <w:br/>
        <w:t xml:space="preserve">                         o poj. 1100 l, a dodatkowo: w okresie od dnia 24 maja 2021 r. do dnia </w:t>
      </w:r>
      <w:r w:rsidRPr="00A63151">
        <w:rPr>
          <w:sz w:val="24"/>
          <w:szCs w:val="24"/>
        </w:rPr>
        <w:br/>
        <w:t xml:space="preserve">                         13 września 2021 r. – 7 pojemników o poj. 1100 l, a w okresie od dnia 24 maja  </w:t>
      </w:r>
      <w:r w:rsidRPr="00A63151">
        <w:rPr>
          <w:sz w:val="24"/>
          <w:szCs w:val="24"/>
        </w:rPr>
        <w:br/>
        <w:t xml:space="preserve">                         2021 r. do dnia 13 września 2021r. 1 kontener o poj. 5 m</w:t>
      </w:r>
      <w:r w:rsidRPr="00A63151">
        <w:rPr>
          <w:sz w:val="24"/>
          <w:szCs w:val="24"/>
          <w:vertAlign w:val="superscript"/>
        </w:rPr>
        <w:t>3</w:t>
      </w:r>
      <w:r w:rsidRPr="00A63151">
        <w:rPr>
          <w:sz w:val="24"/>
          <w:szCs w:val="24"/>
        </w:rPr>
        <w:t>,</w:t>
      </w:r>
    </w:p>
    <w:p w14:paraId="54AD81DA" w14:textId="36F1BBB8" w:rsidR="00021A91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- szalety miejskie:</w:t>
      </w:r>
    </w:p>
    <w:p w14:paraId="76C8B5A5" w14:textId="77777777" w:rsidR="00C8172F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                 </w:t>
      </w:r>
      <w:r w:rsidRPr="00C8172F">
        <w:rPr>
          <w:sz w:val="24"/>
          <w:szCs w:val="24"/>
        </w:rPr>
        <w:t xml:space="preserve">A.   </w:t>
      </w:r>
      <w:r w:rsidR="00C8172F" w:rsidRPr="00C8172F">
        <w:rPr>
          <w:sz w:val="24"/>
          <w:szCs w:val="24"/>
        </w:rPr>
        <w:t xml:space="preserve">szalety: ul. Wyszyńskiego, pl. Kościuszki (zieleniec), pl. Hołdu Pruskiego, </w:t>
      </w:r>
    </w:p>
    <w:p w14:paraId="0CED7EAB" w14:textId="77777777" w:rsidR="00C8172F" w:rsidRPr="00C8172F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      Brama Portowa, al. Jana Pawła II, Basen Górniczy (pętla autobusowa) – </w:t>
      </w:r>
      <w:r w:rsidRPr="00C8172F">
        <w:rPr>
          <w:sz w:val="24"/>
          <w:szCs w:val="24"/>
        </w:rPr>
        <w:br/>
        <w:t xml:space="preserve">                          po 1 pojemniku o poj. 120 l,</w:t>
      </w:r>
    </w:p>
    <w:p w14:paraId="0E212630" w14:textId="77777777" w:rsidR="00C8172F" w:rsidRPr="00C8172F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B. szalety: ul. Komandorska (pod schodami) – 1 pojemnik o poj. 240 l,</w:t>
      </w:r>
    </w:p>
    <w:p w14:paraId="595BD992" w14:textId="28C2BE87" w:rsidR="00021A91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- Ekoporty i składowisko:</w:t>
      </w:r>
    </w:p>
    <w:p w14:paraId="4956F90A" w14:textId="77777777" w:rsidR="00C8172F" w:rsidRPr="009E2F78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A. </w:t>
      </w:r>
      <w:r w:rsidRPr="00C8172F">
        <w:rPr>
          <w:sz w:val="24"/>
          <w:szCs w:val="24"/>
        </w:rPr>
        <w:tab/>
      </w:r>
      <w:r w:rsidR="00C8172F" w:rsidRPr="00C8172F">
        <w:rPr>
          <w:sz w:val="24"/>
          <w:szCs w:val="24"/>
        </w:rPr>
        <w:t xml:space="preserve">Ekoporty: ul. Arkońska 39-40, ul. Gdańska 3i, ul. Firlika 31, ul. Górna 3b, </w:t>
      </w:r>
      <w:r w:rsidR="00C8172F" w:rsidRPr="00C8172F">
        <w:rPr>
          <w:sz w:val="24"/>
          <w:szCs w:val="24"/>
        </w:rPr>
        <w:br/>
        <w:t xml:space="preserve">                          ul</w:t>
      </w:r>
      <w:r w:rsidR="00C8172F" w:rsidRPr="009E2F78">
        <w:rPr>
          <w:sz w:val="24"/>
          <w:szCs w:val="24"/>
        </w:rPr>
        <w:t xml:space="preserve">. Taczaka/Witkiewicza, ul. Kołbacka/Przyszłości, ul. Leszczynowa, </w:t>
      </w:r>
      <w:r w:rsidR="00C8172F" w:rsidRPr="009E2F78">
        <w:rPr>
          <w:sz w:val="24"/>
          <w:szCs w:val="24"/>
        </w:rPr>
        <w:br/>
        <w:t xml:space="preserve">                          ul. Helska   – po 1 pojemniku o poj. 1100 l,</w:t>
      </w:r>
    </w:p>
    <w:p w14:paraId="6A69E689" w14:textId="0C6F5076" w:rsidR="00021A91" w:rsidRPr="00C8172F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FA1EE1">
        <w:rPr>
          <w:color w:val="FF0000"/>
          <w:sz w:val="24"/>
          <w:szCs w:val="24"/>
        </w:rPr>
        <w:t xml:space="preserve">                   </w:t>
      </w:r>
      <w:r w:rsidRPr="00B11E4D">
        <w:rPr>
          <w:sz w:val="24"/>
          <w:szCs w:val="24"/>
        </w:rPr>
        <w:t>C.   składowisko w Sierakowie – 1 pojemnik o poj. 120 l</w:t>
      </w:r>
      <w:r>
        <w:rPr>
          <w:sz w:val="24"/>
          <w:szCs w:val="24"/>
        </w:rPr>
        <w:t>,</w:t>
      </w:r>
    </w:p>
    <w:p w14:paraId="7BBDFF7D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- siedziba ZUK i inne obiekty:</w:t>
      </w:r>
    </w:p>
    <w:p w14:paraId="0E7A539E" w14:textId="77777777" w:rsidR="00C8172F" w:rsidRPr="00471BD0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A</w:t>
      </w:r>
      <w:r w:rsidR="00C8172F" w:rsidRPr="00C8172F">
        <w:rPr>
          <w:sz w:val="24"/>
          <w:szCs w:val="24"/>
        </w:rPr>
        <w:t>.   ul</w:t>
      </w:r>
      <w:r w:rsidR="00C8172F" w:rsidRPr="00471BD0">
        <w:rPr>
          <w:sz w:val="24"/>
          <w:szCs w:val="24"/>
        </w:rPr>
        <w:t xml:space="preserve">. Ku Słońcu 125A (siedziba ZUK prawe skrzydło) – 1 pojemnik o poj. </w:t>
      </w:r>
    </w:p>
    <w:p w14:paraId="05E67F30" w14:textId="77777777" w:rsidR="00C8172F" w:rsidRPr="00471BD0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471BD0">
        <w:rPr>
          <w:sz w:val="24"/>
          <w:szCs w:val="24"/>
        </w:rPr>
        <w:t xml:space="preserve">                          1100 l,</w:t>
      </w:r>
    </w:p>
    <w:p w14:paraId="76A9FD0C" w14:textId="77777777" w:rsidR="00C8172F" w:rsidRPr="00471BD0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471BD0">
        <w:rPr>
          <w:sz w:val="24"/>
          <w:szCs w:val="24"/>
        </w:rPr>
        <w:t xml:space="preserve">                   B.   ul. Ku Słońcu 125A (siedziba ZUK lewe skrzydło) – 1 pojemnik o poj. </w:t>
      </w:r>
    </w:p>
    <w:p w14:paraId="725DA06E" w14:textId="77777777" w:rsidR="00C8172F" w:rsidRPr="00471BD0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471BD0">
        <w:rPr>
          <w:sz w:val="24"/>
          <w:szCs w:val="24"/>
        </w:rPr>
        <w:t xml:space="preserve">                          1100 l,</w:t>
      </w:r>
    </w:p>
    <w:p w14:paraId="0CE08B88" w14:textId="77777777" w:rsidR="00C8172F" w:rsidRPr="00471BD0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471BD0">
        <w:rPr>
          <w:sz w:val="24"/>
          <w:szCs w:val="24"/>
        </w:rPr>
        <w:t xml:space="preserve">                   C.   ul. Ku Słońcu 124A – 1 pojemnik o poj. 120 l,</w:t>
      </w:r>
    </w:p>
    <w:p w14:paraId="1D55A5B8" w14:textId="77777777" w:rsidR="00C8172F" w:rsidRPr="00471BD0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471BD0">
        <w:rPr>
          <w:sz w:val="24"/>
          <w:szCs w:val="24"/>
        </w:rPr>
        <w:t xml:space="preserve">                   D.   ul. Miodowa 3 – 1 pojemnik o poj. 120 l,</w:t>
      </w:r>
    </w:p>
    <w:p w14:paraId="79C337FE" w14:textId="77777777" w:rsidR="00C8172F" w:rsidRPr="00471BD0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471BD0">
        <w:rPr>
          <w:sz w:val="24"/>
          <w:szCs w:val="24"/>
        </w:rPr>
        <w:t xml:space="preserve">                   E.   ul. Owczary 3 (Gajówka) – 1 pojemnik o poj. 240 l,</w:t>
      </w:r>
    </w:p>
    <w:p w14:paraId="56FDE2FB" w14:textId="5147F54C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- Schronisko dla Bezdomnych Zwierząt:</w:t>
      </w:r>
    </w:p>
    <w:p w14:paraId="64F9A27B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A.  1 kryty kontener o poj. 5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,</w:t>
      </w:r>
    </w:p>
    <w:p w14:paraId="57DB26B8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                 </w:t>
      </w:r>
      <w:r w:rsidRPr="00C8172F">
        <w:rPr>
          <w:sz w:val="24"/>
          <w:szCs w:val="24"/>
        </w:rPr>
        <w:t>- lasy miejskie:</w:t>
      </w:r>
    </w:p>
    <w:p w14:paraId="0D69391D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A.  ul. Czarnogórska 63 (Leśnictwo Dąbie) – 1 pojemnik o poj. 110 l,</w:t>
      </w:r>
    </w:p>
    <w:p w14:paraId="18C0BFF7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B.  ul. Miodowa 3 (Leśniczówka Biała) – 1 pojemnik o poj. 240 l,</w:t>
      </w:r>
    </w:p>
    <w:p w14:paraId="35912393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- cmentarze komunalne:</w:t>
      </w:r>
    </w:p>
    <w:p w14:paraId="1C0E84C3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A.  ul. Bronowicka (Cmentarz Zachodni) – 1 pojemnik o poj. 120 l,</w:t>
      </w:r>
    </w:p>
    <w:p w14:paraId="7407F5D1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B.  ul. Ku Słońcu 125A (Kaplica na Cmentarzu Centralnym) – 1 pojemnik o poj.</w:t>
      </w:r>
    </w:p>
    <w:p w14:paraId="706E4FFA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    1100 l, </w:t>
      </w:r>
    </w:p>
    <w:p w14:paraId="52FF302A" w14:textId="77777777" w:rsidR="00021A91" w:rsidRPr="00C8172F" w:rsidRDefault="00021A91" w:rsidP="00CD0ED6">
      <w:pPr>
        <w:tabs>
          <w:tab w:val="left" w:pos="851"/>
          <w:tab w:val="left" w:pos="1701"/>
        </w:tabs>
        <w:spacing w:line="276" w:lineRule="auto"/>
        <w:ind w:left="427"/>
        <w:jc w:val="both"/>
        <w:rPr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  </w:t>
      </w:r>
      <w:r w:rsidRPr="00D90017">
        <w:rPr>
          <w:color w:val="FF0000"/>
          <w:sz w:val="24"/>
          <w:szCs w:val="24"/>
        </w:rPr>
        <w:tab/>
      </w:r>
      <w:r w:rsidRPr="00C8172F">
        <w:rPr>
          <w:sz w:val="24"/>
          <w:szCs w:val="24"/>
        </w:rPr>
        <w:t>c) częstotliwość odbioru odpadów – w ciągu 24 godzin od zgłoszenia przez</w:t>
      </w:r>
      <w:r w:rsidRPr="00C8172F">
        <w:rPr>
          <w:sz w:val="24"/>
          <w:szCs w:val="24"/>
        </w:rPr>
        <w:br/>
        <w:t xml:space="preserve">      </w:t>
      </w:r>
      <w:r w:rsidRPr="00C8172F">
        <w:rPr>
          <w:sz w:val="24"/>
          <w:szCs w:val="24"/>
        </w:rPr>
        <w:tab/>
        <w:t xml:space="preserve">      Zamawiającego (z wyłączeniem dni ustawowo wolnych od pracy) nie rzadziej</w:t>
      </w:r>
    </w:p>
    <w:p w14:paraId="22E7AF53" w14:textId="77777777" w:rsidR="00021A91" w:rsidRPr="00C8172F" w:rsidRDefault="00021A91" w:rsidP="00CD0ED6">
      <w:pPr>
        <w:tabs>
          <w:tab w:val="left" w:pos="851"/>
          <w:tab w:val="left" w:pos="1701"/>
        </w:tabs>
        <w:spacing w:line="276" w:lineRule="auto"/>
        <w:ind w:left="42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niż:</w:t>
      </w:r>
    </w:p>
    <w:p w14:paraId="2D3DC47E" w14:textId="77777777" w:rsidR="00021A91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- kąpieliska miejskie:</w:t>
      </w:r>
    </w:p>
    <w:p w14:paraId="4ACE7F51" w14:textId="63BFDF0B" w:rsidR="00C8172F" w:rsidRPr="00AE062D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                </w:t>
      </w:r>
      <w:r w:rsidR="00C8172F">
        <w:rPr>
          <w:color w:val="FF0000"/>
          <w:sz w:val="24"/>
          <w:szCs w:val="24"/>
        </w:rPr>
        <w:t xml:space="preserve"> </w:t>
      </w:r>
      <w:r w:rsidR="00C8172F" w:rsidRPr="00AE062D">
        <w:rPr>
          <w:sz w:val="24"/>
          <w:szCs w:val="24"/>
        </w:rPr>
        <w:t>A.  kąpieliska: Dąbie, Dziewoklicz, Głębokie – 1 raz w miesiącu,</w:t>
      </w:r>
    </w:p>
    <w:p w14:paraId="6EF72EA6" w14:textId="77777777" w:rsidR="00C8172F" w:rsidRPr="00AE062D" w:rsidRDefault="00C8172F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AE062D">
        <w:rPr>
          <w:sz w:val="24"/>
          <w:szCs w:val="24"/>
        </w:rPr>
        <w:t xml:space="preserve">                   B.  Kompleks Rekreacyjny Arkonka – 1 raz w tygodniu (poniedziałek),</w:t>
      </w:r>
    </w:p>
    <w:p w14:paraId="1BC5898C" w14:textId="77777777" w:rsidR="00C8172F" w:rsidRPr="00AE062D" w:rsidRDefault="00C8172F" w:rsidP="00CD0ED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FA1EE1">
        <w:rPr>
          <w:color w:val="FF0000"/>
          <w:sz w:val="24"/>
          <w:szCs w:val="24"/>
        </w:rPr>
        <w:t xml:space="preserve">                   </w:t>
      </w:r>
      <w:r w:rsidRPr="00AE062D">
        <w:rPr>
          <w:sz w:val="24"/>
          <w:szCs w:val="24"/>
        </w:rPr>
        <w:t xml:space="preserve">C.  w okresie od 25 maja 2021 r. do 13 września 2021 r. – </w:t>
      </w:r>
      <w:r>
        <w:rPr>
          <w:sz w:val="24"/>
          <w:szCs w:val="24"/>
        </w:rPr>
        <w:t xml:space="preserve">z </w:t>
      </w:r>
      <w:r w:rsidRPr="00AE062D">
        <w:rPr>
          <w:sz w:val="24"/>
          <w:szCs w:val="24"/>
        </w:rPr>
        <w:t xml:space="preserve">8 pojemników o poj. </w:t>
      </w:r>
    </w:p>
    <w:p w14:paraId="043A816D" w14:textId="77777777" w:rsidR="00C8172F" w:rsidRPr="00AE062D" w:rsidRDefault="00C8172F" w:rsidP="00CD0ED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AE062D">
        <w:rPr>
          <w:sz w:val="24"/>
          <w:szCs w:val="24"/>
        </w:rPr>
        <w:t xml:space="preserve">                         1100 l z Kompleksu Rekreacyjnego Arkonka – 2 razy w tygodniu (poniedziałek</w:t>
      </w:r>
      <w:r w:rsidRPr="00AE062D">
        <w:rPr>
          <w:sz w:val="24"/>
          <w:szCs w:val="24"/>
        </w:rPr>
        <w:br/>
        <w:t xml:space="preserve">                         i czwartek),</w:t>
      </w:r>
    </w:p>
    <w:p w14:paraId="5383E39A" w14:textId="77777777" w:rsidR="00C8172F" w:rsidRPr="00AE062D" w:rsidRDefault="00C8172F" w:rsidP="00CD0ED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AE062D">
        <w:rPr>
          <w:sz w:val="24"/>
          <w:szCs w:val="24"/>
        </w:rPr>
        <w:t xml:space="preserve">                   D.</w:t>
      </w:r>
      <w:r w:rsidRPr="00AE062D">
        <w:rPr>
          <w:sz w:val="24"/>
          <w:szCs w:val="24"/>
        </w:rPr>
        <w:tab/>
        <w:t xml:space="preserve"> kąpieliska: Dąbie, Głębokie i Kompleks Rekreacyjny Arkonka – </w:t>
      </w:r>
      <w:r w:rsidRPr="00AE062D">
        <w:rPr>
          <w:sz w:val="24"/>
          <w:szCs w:val="24"/>
        </w:rPr>
        <w:br/>
        <w:t xml:space="preserve">                         z kontenerów o poj. 5 m</w:t>
      </w:r>
      <w:r w:rsidRPr="00AE062D">
        <w:rPr>
          <w:sz w:val="24"/>
          <w:szCs w:val="24"/>
          <w:vertAlign w:val="superscript"/>
        </w:rPr>
        <w:t>3</w:t>
      </w:r>
      <w:r w:rsidRPr="00AE062D">
        <w:rPr>
          <w:sz w:val="24"/>
          <w:szCs w:val="24"/>
        </w:rPr>
        <w:t xml:space="preserve"> – na zgłoszenie Zamawiającego,</w:t>
      </w:r>
    </w:p>
    <w:p w14:paraId="5E5302FD" w14:textId="05BF5CD9" w:rsidR="00021A91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lastRenderedPageBreak/>
        <w:t xml:space="preserve">                    - szalety miejskie:</w:t>
      </w:r>
    </w:p>
    <w:p w14:paraId="31A68A90" w14:textId="77777777" w:rsidR="00021A91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A.   1 raz w tygodniu,</w:t>
      </w:r>
    </w:p>
    <w:p w14:paraId="5D1E8A4E" w14:textId="77777777" w:rsidR="00021A91" w:rsidRPr="00C8172F" w:rsidRDefault="00021A91" w:rsidP="00CD0ED6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                  </w:t>
      </w:r>
      <w:r w:rsidRPr="00C8172F">
        <w:rPr>
          <w:sz w:val="24"/>
          <w:szCs w:val="24"/>
        </w:rPr>
        <w:t>- Ekoporty i składowisko:</w:t>
      </w:r>
    </w:p>
    <w:p w14:paraId="485693D9" w14:textId="01D1572A" w:rsidR="00C8172F" w:rsidRPr="000D69D8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                 </w:t>
      </w:r>
      <w:r w:rsidR="00C8172F" w:rsidRPr="00C8172F">
        <w:rPr>
          <w:sz w:val="24"/>
          <w:szCs w:val="24"/>
        </w:rPr>
        <w:t>A.</w:t>
      </w:r>
      <w:r w:rsidRPr="00D90017">
        <w:rPr>
          <w:color w:val="FF0000"/>
          <w:sz w:val="24"/>
          <w:szCs w:val="24"/>
        </w:rPr>
        <w:t xml:space="preserve"> </w:t>
      </w:r>
      <w:r w:rsidR="00C8172F" w:rsidRPr="000D69D8">
        <w:rPr>
          <w:sz w:val="24"/>
          <w:szCs w:val="24"/>
        </w:rPr>
        <w:t xml:space="preserve">Ekoporty: ul. Kołbacka/Przyszłości,  </w:t>
      </w:r>
      <w:r w:rsidR="00C8172F" w:rsidRPr="009C3392">
        <w:rPr>
          <w:sz w:val="24"/>
          <w:szCs w:val="24"/>
        </w:rPr>
        <w:t xml:space="preserve">ul. Helska, </w:t>
      </w:r>
      <w:r w:rsidR="00C8172F" w:rsidRPr="000D69D8">
        <w:rPr>
          <w:sz w:val="24"/>
          <w:szCs w:val="24"/>
        </w:rPr>
        <w:t xml:space="preserve">ul. Gdańska, </w:t>
      </w:r>
      <w:r w:rsidR="00C8172F" w:rsidRPr="00FA1EE1">
        <w:rPr>
          <w:color w:val="FF0000"/>
          <w:sz w:val="24"/>
          <w:szCs w:val="24"/>
        </w:rPr>
        <w:br/>
        <w:t xml:space="preserve">                           </w:t>
      </w:r>
      <w:r w:rsidR="00C8172F" w:rsidRPr="000D69D8">
        <w:rPr>
          <w:sz w:val="24"/>
          <w:szCs w:val="24"/>
        </w:rPr>
        <w:t>ul. Firlika,  ul. Górna i  składowisko w Sierakowie – 1 raz w tygodniu,</w:t>
      </w:r>
    </w:p>
    <w:p w14:paraId="2DA8F0A1" w14:textId="4BAF4F51" w:rsidR="00021A91" w:rsidRPr="0094676C" w:rsidRDefault="00C8172F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FA1EE1">
        <w:rPr>
          <w:color w:val="FF0000"/>
          <w:sz w:val="24"/>
          <w:szCs w:val="24"/>
        </w:rPr>
        <w:t xml:space="preserve">                    </w:t>
      </w:r>
      <w:r w:rsidRPr="009C339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0D69D8">
        <w:rPr>
          <w:sz w:val="24"/>
          <w:szCs w:val="24"/>
        </w:rPr>
        <w:t>Ekoporty:</w:t>
      </w:r>
      <w:r>
        <w:rPr>
          <w:color w:val="FF0000"/>
          <w:sz w:val="24"/>
          <w:szCs w:val="24"/>
        </w:rPr>
        <w:t xml:space="preserve"> </w:t>
      </w:r>
      <w:r w:rsidRPr="000D69D8">
        <w:rPr>
          <w:sz w:val="24"/>
          <w:szCs w:val="24"/>
        </w:rPr>
        <w:t>ul. Arkońska</w:t>
      </w:r>
      <w:r>
        <w:rPr>
          <w:sz w:val="24"/>
          <w:szCs w:val="24"/>
        </w:rPr>
        <w:t xml:space="preserve"> 39-40</w:t>
      </w:r>
      <w:r w:rsidRPr="000D69D8">
        <w:rPr>
          <w:sz w:val="24"/>
          <w:szCs w:val="24"/>
        </w:rPr>
        <w:t>, ul. Taczaka/Witkiewicza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                            ul. Leszczynowa</w:t>
      </w:r>
      <w:r w:rsidRPr="000D69D8">
        <w:rPr>
          <w:sz w:val="24"/>
          <w:szCs w:val="24"/>
        </w:rPr>
        <w:t xml:space="preserve"> – 2 razy w tygodniu,</w:t>
      </w:r>
    </w:p>
    <w:p w14:paraId="4524144C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- siedziba ZUK i inne obiekty:</w:t>
      </w:r>
    </w:p>
    <w:p w14:paraId="142B9036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A.   1 raz w tygodniu,</w:t>
      </w:r>
    </w:p>
    <w:p w14:paraId="664830F8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- Schronisko dla Bezdomnych Zwierząt:</w:t>
      </w:r>
    </w:p>
    <w:p w14:paraId="7A8B93A0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A.   1 raz w tygodniu,</w:t>
      </w:r>
    </w:p>
    <w:p w14:paraId="57AB52CA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- lasy miejskie:</w:t>
      </w:r>
    </w:p>
    <w:p w14:paraId="6293FE5A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A.   1 raz w tygodniu,</w:t>
      </w:r>
    </w:p>
    <w:p w14:paraId="62919CE8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- cmentarze komunalne:</w:t>
      </w:r>
    </w:p>
    <w:p w14:paraId="073D64CC" w14:textId="77777777" w:rsidR="00021A91" w:rsidRPr="00C8172F" w:rsidRDefault="00021A91" w:rsidP="00CD0ED6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        A.   1 raz w tygodniu,</w:t>
      </w:r>
    </w:p>
    <w:p w14:paraId="5950AAE4" w14:textId="77777777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d)</w:t>
      </w:r>
      <w:r w:rsidRPr="00C8172F">
        <w:rPr>
          <w:sz w:val="24"/>
          <w:szCs w:val="24"/>
        </w:rPr>
        <w:tab/>
        <w:t xml:space="preserve">przewidywana szacunkowa roczna ilość odpadów: </w:t>
      </w:r>
    </w:p>
    <w:p w14:paraId="06B8E34B" w14:textId="312D9E4E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A.   kąpieliska miejskie: 72</w:t>
      </w:r>
      <w:r w:rsidR="00C8172F" w:rsidRPr="00C8172F">
        <w:rPr>
          <w:sz w:val="24"/>
          <w:szCs w:val="24"/>
        </w:rPr>
        <w:t>0</w:t>
      </w:r>
      <w:r w:rsidRPr="00C8172F">
        <w:rPr>
          <w:sz w:val="24"/>
          <w:szCs w:val="24"/>
        </w:rPr>
        <w:t xml:space="preserve">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,</w:t>
      </w:r>
    </w:p>
    <w:p w14:paraId="7DF46E63" w14:textId="53BD766A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  <w:vertAlign w:val="superscript"/>
        </w:rPr>
        <w:t xml:space="preserve">      </w:t>
      </w:r>
      <w:r w:rsidRPr="00C8172F">
        <w:rPr>
          <w:sz w:val="24"/>
          <w:szCs w:val="24"/>
        </w:rPr>
        <w:t xml:space="preserve">        B.   szalety miejskie: </w:t>
      </w:r>
      <w:r w:rsidR="00C8172F" w:rsidRPr="00C8172F">
        <w:rPr>
          <w:sz w:val="24"/>
          <w:szCs w:val="24"/>
        </w:rPr>
        <w:t>53</w:t>
      </w:r>
      <w:r w:rsidRPr="00C8172F">
        <w:rPr>
          <w:sz w:val="24"/>
          <w:szCs w:val="24"/>
        </w:rPr>
        <w:t xml:space="preserve">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,</w:t>
      </w:r>
    </w:p>
    <w:p w14:paraId="01CF627A" w14:textId="56F00131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C.   Ekoporty i składowisko: </w:t>
      </w:r>
      <w:r w:rsidR="00C8172F" w:rsidRPr="00C8172F">
        <w:rPr>
          <w:sz w:val="24"/>
          <w:szCs w:val="24"/>
        </w:rPr>
        <w:t>722</w:t>
      </w:r>
      <w:r w:rsidRPr="00C8172F">
        <w:rPr>
          <w:sz w:val="24"/>
          <w:szCs w:val="24"/>
        </w:rPr>
        <w:t xml:space="preserve">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,</w:t>
      </w:r>
    </w:p>
    <w:p w14:paraId="0C018C22" w14:textId="26AF100F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</w:t>
      </w:r>
      <w:r w:rsidR="00C8172F" w:rsidRPr="00C8172F">
        <w:rPr>
          <w:sz w:val="24"/>
          <w:szCs w:val="24"/>
        </w:rPr>
        <w:t>D</w:t>
      </w:r>
      <w:r w:rsidRPr="00C8172F">
        <w:rPr>
          <w:sz w:val="24"/>
          <w:szCs w:val="24"/>
        </w:rPr>
        <w:t>.    siedziba ZUK i inne obiekty: 140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,</w:t>
      </w:r>
    </w:p>
    <w:p w14:paraId="3269B578" w14:textId="1DA5BD96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</w:t>
      </w:r>
      <w:r w:rsidR="00C8172F" w:rsidRPr="00C8172F">
        <w:rPr>
          <w:sz w:val="24"/>
          <w:szCs w:val="24"/>
        </w:rPr>
        <w:t>E.</w:t>
      </w:r>
      <w:r w:rsidRPr="00C8172F">
        <w:rPr>
          <w:sz w:val="24"/>
          <w:szCs w:val="24"/>
        </w:rPr>
        <w:t xml:space="preserve">    Schronisko dla Bezdomnych Zwierząt: 270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,</w:t>
      </w:r>
    </w:p>
    <w:p w14:paraId="1C638125" w14:textId="1FADE149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</w:t>
      </w:r>
      <w:r w:rsidR="00C8172F" w:rsidRPr="00C8172F">
        <w:rPr>
          <w:sz w:val="24"/>
          <w:szCs w:val="24"/>
        </w:rPr>
        <w:t>F.</w:t>
      </w:r>
      <w:r w:rsidRPr="00C8172F">
        <w:rPr>
          <w:sz w:val="24"/>
          <w:szCs w:val="24"/>
        </w:rPr>
        <w:t xml:space="preserve">   lasy miejskie: 20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,</w:t>
      </w:r>
    </w:p>
    <w:p w14:paraId="305E3AC0" w14:textId="1441956E" w:rsidR="00021A91" w:rsidRPr="00C8172F" w:rsidRDefault="00021A91" w:rsidP="00CD0ED6">
      <w:pPr>
        <w:tabs>
          <w:tab w:val="left" w:pos="1701"/>
        </w:tabs>
        <w:spacing w:line="276" w:lineRule="auto"/>
        <w:ind w:left="1134" w:hanging="707"/>
        <w:jc w:val="both"/>
        <w:rPr>
          <w:sz w:val="24"/>
          <w:szCs w:val="24"/>
        </w:rPr>
      </w:pPr>
      <w:r w:rsidRPr="00C8172F">
        <w:rPr>
          <w:sz w:val="24"/>
          <w:szCs w:val="24"/>
        </w:rPr>
        <w:t xml:space="preserve">            </w:t>
      </w:r>
      <w:r w:rsidR="00C8172F" w:rsidRPr="00C8172F">
        <w:rPr>
          <w:sz w:val="24"/>
          <w:szCs w:val="24"/>
        </w:rPr>
        <w:t>G</w:t>
      </w:r>
      <w:r w:rsidRPr="00C8172F">
        <w:rPr>
          <w:sz w:val="24"/>
          <w:szCs w:val="24"/>
        </w:rPr>
        <w:t>.   cmentarze komunalne: 67 m</w:t>
      </w:r>
      <w:r w:rsidRPr="00C8172F">
        <w:rPr>
          <w:sz w:val="24"/>
          <w:szCs w:val="24"/>
          <w:vertAlign w:val="superscript"/>
        </w:rPr>
        <w:t>3</w:t>
      </w:r>
      <w:r w:rsidRPr="00C8172F">
        <w:rPr>
          <w:sz w:val="24"/>
          <w:szCs w:val="24"/>
        </w:rPr>
        <w:t>.</w:t>
      </w:r>
    </w:p>
    <w:p w14:paraId="17583773" w14:textId="74C1E622" w:rsidR="00375608" w:rsidRPr="00604DD9" w:rsidRDefault="00375608" w:rsidP="00CD0ED6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4DD9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Pr="00604DD9">
        <w:rPr>
          <w:sz w:val="24"/>
          <w:szCs w:val="24"/>
        </w:rPr>
        <w:t>Zgłoszenia będą następowały drogą mailową, ewentualnie zgłoszenie telefoniczne –</w:t>
      </w:r>
      <w:r w:rsidR="00D90017">
        <w:rPr>
          <w:sz w:val="24"/>
          <w:szCs w:val="24"/>
        </w:rPr>
        <w:t xml:space="preserve"> </w:t>
      </w:r>
      <w:r w:rsidRPr="00604DD9">
        <w:rPr>
          <w:sz w:val="24"/>
          <w:szCs w:val="24"/>
        </w:rPr>
        <w:t>potwierdzone niezwłocznie drogą mailową przez Przedstawiciela Zamawiającego. Zgłoszenie będzie określało miejsce odbioru i przybliżoną ilość odpadów.</w:t>
      </w:r>
    </w:p>
    <w:p w14:paraId="2E53F006" w14:textId="75D6632F" w:rsidR="00375608" w:rsidRPr="00604DD9" w:rsidRDefault="00375608" w:rsidP="00375608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4D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04DD9">
        <w:rPr>
          <w:sz w:val="24"/>
          <w:szCs w:val="24"/>
        </w:rPr>
        <w:t>Pojemniki przeznaczone do selektywnej zbiórki odpadów komunalnych powinny być jednoznacznie oznakowane piktogramami właściwymi dla danej frakcji selektywnie zbieranych odpadów komunalnych.</w:t>
      </w:r>
    </w:p>
    <w:p w14:paraId="652BE753" w14:textId="77777777" w:rsidR="00375608" w:rsidRPr="00604DD9" w:rsidRDefault="00375608" w:rsidP="00375608">
      <w:pPr>
        <w:tabs>
          <w:tab w:val="left" w:pos="360"/>
        </w:tabs>
        <w:spacing w:line="276" w:lineRule="auto"/>
        <w:ind w:left="361" w:hanging="36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4DD9">
        <w:rPr>
          <w:sz w:val="24"/>
          <w:szCs w:val="24"/>
        </w:rPr>
        <w:t xml:space="preserve">. </w:t>
      </w:r>
      <w:r w:rsidRPr="00604DD9">
        <w:rPr>
          <w:sz w:val="24"/>
          <w:szCs w:val="24"/>
        </w:rPr>
        <w:tab/>
        <w:t xml:space="preserve">W przypadku realizacji przedmiotu umowy w zakresie mniejszym niż przewidywana szacunkowa roczna ilość odpadów,  Wykonawcy nie będą przysługiwały żadne roszczenia.  </w:t>
      </w:r>
    </w:p>
    <w:p w14:paraId="6056507D" w14:textId="77777777" w:rsidR="00375608" w:rsidRPr="00604DD9" w:rsidRDefault="00375608" w:rsidP="00375608">
      <w:pPr>
        <w:tabs>
          <w:tab w:val="left" w:pos="-5670"/>
          <w:tab w:val="left" w:pos="426"/>
          <w:tab w:val="left" w:pos="709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04DD9">
        <w:rPr>
          <w:sz w:val="24"/>
          <w:szCs w:val="24"/>
        </w:rPr>
        <w:t xml:space="preserve">. </w:t>
      </w:r>
      <w:r w:rsidRPr="00604DD9">
        <w:rPr>
          <w:sz w:val="24"/>
          <w:szCs w:val="24"/>
        </w:rPr>
        <w:tab/>
        <w:t>Wykonawca wykona przedmiot umowy zgodnie z przepisami prawa powszechnie obowiązującego, a także z SIWZ i z ofertą, które stanowią integralną część umowy.</w:t>
      </w:r>
    </w:p>
    <w:p w14:paraId="6A5AB67B" w14:textId="77777777" w:rsidR="00375608" w:rsidRPr="00604DD9" w:rsidRDefault="00375608" w:rsidP="0037560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04DD9">
        <w:rPr>
          <w:sz w:val="24"/>
          <w:szCs w:val="24"/>
        </w:rPr>
        <w:t>.   Zatrudnienie:</w:t>
      </w:r>
    </w:p>
    <w:p w14:paraId="4D9740B2" w14:textId="616447B2" w:rsidR="00021A91" w:rsidRPr="00604DD9" w:rsidRDefault="00375608" w:rsidP="00EC131D">
      <w:pPr>
        <w:tabs>
          <w:tab w:val="left" w:pos="36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1) zgodnie z art. 29 ust. 3a ustawy, Zamawiający wymaga, aby Wykonawca lub </w:t>
      </w:r>
      <w:r w:rsidRPr="00604DD9">
        <w:rPr>
          <w:sz w:val="24"/>
          <w:szCs w:val="24"/>
        </w:rPr>
        <w:br/>
        <w:t xml:space="preserve">   Podwykonawca(y) zatrudniali na podstawie umowy o pracę wszystkie osoby wykonujące</w:t>
      </w:r>
      <w:r w:rsidRPr="00604DD9">
        <w:rPr>
          <w:sz w:val="24"/>
          <w:szCs w:val="24"/>
        </w:rPr>
        <w:br/>
        <w:t xml:space="preserve">   czynności fizyczne w zakresie realizacji zamówienia,</w:t>
      </w:r>
    </w:p>
    <w:p w14:paraId="6103AEFA" w14:textId="77777777" w:rsidR="00375608" w:rsidRPr="00604DD9" w:rsidRDefault="00375608" w:rsidP="00375608">
      <w:pPr>
        <w:tabs>
          <w:tab w:val="left" w:pos="36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2)    Zatrudnienie, o którym mowa w pkt 1, powinno trwać przez cały okres realizacji zamówienia,</w:t>
      </w:r>
    </w:p>
    <w:p w14:paraId="655C847C" w14:textId="096AF423" w:rsidR="00375608" w:rsidRPr="00604DD9" w:rsidRDefault="00375608" w:rsidP="00375608">
      <w:pPr>
        <w:tabs>
          <w:tab w:val="left" w:pos="36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3) </w:t>
      </w:r>
      <w:r w:rsidRPr="00604DD9">
        <w:rPr>
          <w:sz w:val="24"/>
          <w:szCs w:val="24"/>
        </w:rPr>
        <w:tab/>
        <w:t xml:space="preserve"> Na każde żądanie Zamawiającego Wykonawca zobowiązuje się przedstawić dowody</w:t>
      </w:r>
      <w:r w:rsidRPr="00604DD9">
        <w:rPr>
          <w:sz w:val="24"/>
          <w:szCs w:val="24"/>
        </w:rPr>
        <w:br/>
        <w:t xml:space="preserve">   zatrudnienia na podstawie umowy o pracę (np. kopie umów o pracę) osób, o których mowa</w:t>
      </w:r>
      <w:r w:rsidRPr="00604DD9">
        <w:rPr>
          <w:sz w:val="24"/>
          <w:szCs w:val="24"/>
        </w:rPr>
        <w:br/>
        <w:t xml:space="preserve">   w pkt  1.,</w:t>
      </w:r>
    </w:p>
    <w:p w14:paraId="295376D2" w14:textId="77777777" w:rsidR="00375608" w:rsidRPr="00604DD9" w:rsidRDefault="00375608" w:rsidP="00375608">
      <w:pPr>
        <w:tabs>
          <w:tab w:val="left" w:pos="36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4)  W przypadku braku zatrudnienia na podstawie umowy o pracę osób, o których mowa </w:t>
      </w:r>
      <w:r w:rsidRPr="00604DD9">
        <w:rPr>
          <w:sz w:val="24"/>
          <w:szCs w:val="24"/>
        </w:rPr>
        <w:br/>
        <w:t xml:space="preserve">   w pkt 1 lub nie przedstawienia dowodów potwierdzających ich zatrudnienie, Wykonawcy</w:t>
      </w:r>
    </w:p>
    <w:p w14:paraId="02020DBD" w14:textId="77777777" w:rsidR="00375608" w:rsidRPr="00604DD9" w:rsidRDefault="00375608" w:rsidP="00375608">
      <w:pPr>
        <w:tabs>
          <w:tab w:val="left" w:pos="36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      zostanie naliczona kara umowna określona w § 5 niniejszej umowy.</w:t>
      </w:r>
    </w:p>
    <w:p w14:paraId="23D5CF06" w14:textId="1F82B344" w:rsidR="00375608" w:rsidRDefault="00375608" w:rsidP="00375608">
      <w:pPr>
        <w:spacing w:line="276" w:lineRule="auto"/>
        <w:jc w:val="both"/>
        <w:rPr>
          <w:sz w:val="24"/>
          <w:szCs w:val="24"/>
        </w:rPr>
      </w:pPr>
    </w:p>
    <w:p w14:paraId="7423ED33" w14:textId="214FB1E5" w:rsidR="0094676C" w:rsidRDefault="0094676C" w:rsidP="00375608">
      <w:pPr>
        <w:spacing w:line="276" w:lineRule="auto"/>
        <w:jc w:val="both"/>
        <w:rPr>
          <w:sz w:val="24"/>
          <w:szCs w:val="24"/>
        </w:rPr>
      </w:pPr>
    </w:p>
    <w:p w14:paraId="0968551E" w14:textId="77777777" w:rsidR="0094676C" w:rsidRPr="00604DD9" w:rsidRDefault="0094676C" w:rsidP="00375608">
      <w:pPr>
        <w:spacing w:line="276" w:lineRule="auto"/>
        <w:jc w:val="both"/>
        <w:rPr>
          <w:sz w:val="24"/>
          <w:szCs w:val="24"/>
        </w:rPr>
      </w:pPr>
    </w:p>
    <w:p w14:paraId="5C73D7F8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§ 2</w:t>
      </w:r>
    </w:p>
    <w:p w14:paraId="63313E2D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TERMIN REALIZACJI</w:t>
      </w:r>
    </w:p>
    <w:p w14:paraId="732B3290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</w:p>
    <w:p w14:paraId="389932F9" w14:textId="5343F21B" w:rsidR="00375608" w:rsidRDefault="00375608" w:rsidP="00375608">
      <w:pPr>
        <w:pStyle w:val="pkt"/>
        <w:tabs>
          <w:tab w:val="left" w:pos="0"/>
        </w:tabs>
        <w:spacing w:before="0" w:after="0" w:line="276" w:lineRule="auto"/>
        <w:ind w:left="0" w:firstLine="0"/>
        <w:rPr>
          <w:b/>
        </w:rPr>
      </w:pPr>
      <w:r w:rsidRPr="00604DD9">
        <w:t xml:space="preserve">Wykonawca zrealizuje przedmiot umowy w terminie: </w:t>
      </w:r>
      <w:r w:rsidRPr="00604DD9">
        <w:rPr>
          <w:b/>
        </w:rPr>
        <w:t xml:space="preserve">od dnia zawarcia umowy do dnia </w:t>
      </w:r>
      <w:r w:rsidRPr="00604DD9">
        <w:rPr>
          <w:b/>
        </w:rPr>
        <w:br/>
        <w:t>31 grudnia 20</w:t>
      </w:r>
      <w:r w:rsidR="00021A91">
        <w:rPr>
          <w:b/>
        </w:rPr>
        <w:t>2</w:t>
      </w:r>
      <w:r w:rsidR="00D90017">
        <w:rPr>
          <w:b/>
        </w:rPr>
        <w:t>1</w:t>
      </w:r>
      <w:r w:rsidRPr="00604DD9">
        <w:rPr>
          <w:b/>
        </w:rPr>
        <w:t xml:space="preserve"> r.</w:t>
      </w:r>
    </w:p>
    <w:p w14:paraId="70ABD544" w14:textId="77777777" w:rsidR="0094676C" w:rsidRPr="0094676C" w:rsidRDefault="0094676C" w:rsidP="00375608">
      <w:pPr>
        <w:pStyle w:val="pkt"/>
        <w:tabs>
          <w:tab w:val="left" w:pos="0"/>
        </w:tabs>
        <w:spacing w:before="0" w:after="0" w:line="276" w:lineRule="auto"/>
        <w:ind w:left="0" w:firstLine="0"/>
        <w:rPr>
          <w:b/>
        </w:rPr>
      </w:pPr>
    </w:p>
    <w:p w14:paraId="6845496E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§ 3</w:t>
      </w:r>
    </w:p>
    <w:p w14:paraId="451EEC09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WYNAGRODZENIE I WARUNKI PŁATNOŚCI</w:t>
      </w:r>
    </w:p>
    <w:p w14:paraId="4E51DE66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</w:p>
    <w:p w14:paraId="35CDD3AF" w14:textId="77777777" w:rsidR="00375608" w:rsidRPr="00604DD9" w:rsidRDefault="00375608" w:rsidP="00375608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Maksymalne wynagrodzenie Wykonawcy z tytułu prawidłowej i terminowej realizacji przedmiotu umowy wynosi </w:t>
      </w:r>
      <w:r w:rsidRPr="00604DD9">
        <w:rPr>
          <w:b/>
          <w:sz w:val="24"/>
          <w:szCs w:val="24"/>
        </w:rPr>
        <w:t>…….… zł brutto</w:t>
      </w:r>
      <w:r w:rsidRPr="00604DD9">
        <w:rPr>
          <w:sz w:val="24"/>
          <w:szCs w:val="24"/>
        </w:rPr>
        <w:t xml:space="preserve"> (słownie: ……………..……………………………….……….), </w:t>
      </w:r>
    </w:p>
    <w:p w14:paraId="652EE9EE" w14:textId="24B61EB3" w:rsidR="00375608" w:rsidRPr="00604DD9" w:rsidRDefault="00375608" w:rsidP="00021A91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      przy czym</w:t>
      </w:r>
      <w:r w:rsidR="00021A91">
        <w:rPr>
          <w:sz w:val="24"/>
          <w:szCs w:val="24"/>
        </w:rPr>
        <w:t xml:space="preserve"> </w:t>
      </w:r>
      <w:r w:rsidRPr="00604DD9">
        <w:rPr>
          <w:sz w:val="24"/>
          <w:szCs w:val="24"/>
        </w:rPr>
        <w:t>cena jednostkowa brutto za zagospodarowanie 1 m</w:t>
      </w:r>
      <w:r w:rsidRPr="00604DD9">
        <w:rPr>
          <w:sz w:val="24"/>
          <w:szCs w:val="24"/>
          <w:vertAlign w:val="superscript"/>
        </w:rPr>
        <w:t>3</w:t>
      </w:r>
      <w:r w:rsidRPr="00604DD9">
        <w:rPr>
          <w:sz w:val="24"/>
          <w:szCs w:val="24"/>
        </w:rPr>
        <w:t xml:space="preserve"> odpadów o kodzie 20 03 01 wynosi</w:t>
      </w:r>
      <w:r w:rsidR="00021A91">
        <w:rPr>
          <w:sz w:val="24"/>
          <w:szCs w:val="24"/>
        </w:rPr>
        <w:br/>
        <w:t xml:space="preserve">   </w:t>
      </w:r>
      <w:r w:rsidRPr="00604DD9">
        <w:rPr>
          <w:sz w:val="24"/>
          <w:szCs w:val="24"/>
        </w:rPr>
        <w:t xml:space="preserve"> </w:t>
      </w:r>
      <w:r w:rsidR="00021A91">
        <w:rPr>
          <w:sz w:val="24"/>
          <w:szCs w:val="24"/>
        </w:rPr>
        <w:t xml:space="preserve">   </w:t>
      </w:r>
      <w:r w:rsidRPr="00604DD9">
        <w:rPr>
          <w:sz w:val="24"/>
          <w:szCs w:val="24"/>
        </w:rPr>
        <w:t>………………… zł</w:t>
      </w:r>
      <w:r w:rsidR="00021A91">
        <w:rPr>
          <w:sz w:val="24"/>
          <w:szCs w:val="24"/>
        </w:rPr>
        <w:t xml:space="preserve">. </w:t>
      </w:r>
    </w:p>
    <w:p w14:paraId="1AC299CB" w14:textId="77777777" w:rsidR="00375608" w:rsidRPr="00604DD9" w:rsidRDefault="00375608" w:rsidP="00375608">
      <w:pPr>
        <w:pStyle w:val="Tekstpodstawowy"/>
        <w:numPr>
          <w:ilvl w:val="0"/>
          <w:numId w:val="2"/>
        </w:numPr>
        <w:tabs>
          <w:tab w:val="clear" w:pos="7854"/>
          <w:tab w:val="clear" w:pos="0"/>
          <w:tab w:val="left" w:pos="0"/>
        </w:tabs>
        <w:spacing w:before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4DD9">
        <w:rPr>
          <w:rFonts w:ascii="Times New Roman" w:hAnsi="Times New Roman"/>
          <w:sz w:val="24"/>
          <w:szCs w:val="24"/>
        </w:rPr>
        <w:t xml:space="preserve">Kwota określona w ust. 1 zawiera wszelkie koszty związane z realizacją przedmiotu umowy </w:t>
      </w:r>
      <w:r w:rsidRPr="00604DD9">
        <w:rPr>
          <w:rFonts w:ascii="Times New Roman" w:hAnsi="Times New Roman"/>
          <w:sz w:val="24"/>
          <w:szCs w:val="24"/>
        </w:rPr>
        <w:br/>
        <w:t>i niezbędne do jego wykonania.</w:t>
      </w:r>
    </w:p>
    <w:p w14:paraId="3692BF89" w14:textId="7776466F" w:rsidR="00375608" w:rsidRPr="00604DD9" w:rsidRDefault="00375608" w:rsidP="00375608">
      <w:pPr>
        <w:numPr>
          <w:ilvl w:val="0"/>
          <w:numId w:val="2"/>
        </w:numPr>
        <w:spacing w:line="276" w:lineRule="auto"/>
        <w:jc w:val="both"/>
        <w:rPr>
          <w:strike/>
          <w:snapToGrid w:val="0"/>
          <w:sz w:val="24"/>
          <w:szCs w:val="24"/>
        </w:rPr>
      </w:pPr>
      <w:r w:rsidRPr="00604DD9">
        <w:rPr>
          <w:sz w:val="24"/>
          <w:szCs w:val="24"/>
        </w:rPr>
        <w:t xml:space="preserve">Wynagrodzenie płatne będzie w częściach - raz w miesiącu, po realizacji przedmiotu umowy </w:t>
      </w:r>
      <w:r w:rsidRPr="00604DD9">
        <w:rPr>
          <w:sz w:val="24"/>
          <w:szCs w:val="24"/>
        </w:rPr>
        <w:br/>
        <w:t xml:space="preserve">w danym miesiącu kalendarzowym, </w:t>
      </w:r>
      <w:r w:rsidRPr="00604DD9">
        <w:rPr>
          <w:snapToGrid w:val="0"/>
          <w:sz w:val="24"/>
          <w:szCs w:val="24"/>
        </w:rPr>
        <w:t xml:space="preserve">w terminie 14 dni </w:t>
      </w:r>
      <w:r w:rsidRPr="00604DD9">
        <w:rPr>
          <w:sz w:val="24"/>
          <w:szCs w:val="24"/>
        </w:rPr>
        <w:t xml:space="preserve">kalendarzowych od dnia </w:t>
      </w:r>
      <w:r w:rsidR="00D90017">
        <w:rPr>
          <w:sz w:val="24"/>
          <w:szCs w:val="24"/>
        </w:rPr>
        <w:t xml:space="preserve">przedłożenia </w:t>
      </w:r>
      <w:r w:rsidR="00101CE3">
        <w:rPr>
          <w:sz w:val="24"/>
          <w:szCs w:val="24"/>
        </w:rPr>
        <w:br/>
      </w:r>
      <w:r w:rsidR="00D90017">
        <w:rPr>
          <w:sz w:val="24"/>
          <w:szCs w:val="24"/>
        </w:rPr>
        <w:t xml:space="preserve">w siedzibie </w:t>
      </w:r>
      <w:r w:rsidRPr="00604DD9">
        <w:rPr>
          <w:sz w:val="24"/>
          <w:szCs w:val="24"/>
        </w:rPr>
        <w:t xml:space="preserve">Zamawiającego prawidłowo wystawionych przez Wykonawcę faktur VAT odrębnie </w:t>
      </w:r>
      <w:r w:rsidR="00D90017">
        <w:rPr>
          <w:sz w:val="24"/>
          <w:szCs w:val="24"/>
        </w:rPr>
        <w:br/>
      </w:r>
      <w:r w:rsidRPr="00604DD9">
        <w:rPr>
          <w:sz w:val="24"/>
          <w:szCs w:val="24"/>
        </w:rPr>
        <w:t xml:space="preserve">na każdą grupę obiektów określoną w § 1 umowy, czyli: </w:t>
      </w:r>
    </w:p>
    <w:p w14:paraId="7F94A1C1" w14:textId="2707C7E6" w:rsidR="00021A91" w:rsidRPr="00EC131D" w:rsidRDefault="00375608" w:rsidP="00021A91">
      <w:pPr>
        <w:numPr>
          <w:ilvl w:val="0"/>
          <w:numId w:val="8"/>
        </w:numPr>
        <w:spacing w:line="276" w:lineRule="auto"/>
        <w:jc w:val="both"/>
        <w:rPr>
          <w:snapToGrid w:val="0"/>
          <w:sz w:val="24"/>
          <w:szCs w:val="24"/>
        </w:rPr>
      </w:pPr>
      <w:r w:rsidRPr="00D90017">
        <w:rPr>
          <w:color w:val="FF0000"/>
          <w:sz w:val="24"/>
          <w:szCs w:val="24"/>
        </w:rPr>
        <w:t xml:space="preserve">  </w:t>
      </w:r>
      <w:r w:rsidRPr="00EC131D">
        <w:rPr>
          <w:sz w:val="24"/>
          <w:szCs w:val="24"/>
        </w:rPr>
        <w:t>kąpieliska miejskie,</w:t>
      </w:r>
    </w:p>
    <w:p w14:paraId="1D21981F" w14:textId="77777777" w:rsidR="00375608" w:rsidRPr="00EC131D" w:rsidRDefault="00375608" w:rsidP="0037560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C131D">
        <w:rPr>
          <w:sz w:val="24"/>
          <w:szCs w:val="24"/>
        </w:rPr>
        <w:t xml:space="preserve">  szalety miejskie:</w:t>
      </w:r>
    </w:p>
    <w:p w14:paraId="2CD59755" w14:textId="77777777" w:rsidR="00375608" w:rsidRPr="00EC131D" w:rsidRDefault="00375608" w:rsidP="00375608">
      <w:pPr>
        <w:numPr>
          <w:ilvl w:val="0"/>
          <w:numId w:val="8"/>
        </w:numPr>
        <w:spacing w:line="276" w:lineRule="auto"/>
        <w:jc w:val="both"/>
        <w:rPr>
          <w:snapToGrid w:val="0"/>
          <w:sz w:val="24"/>
          <w:szCs w:val="24"/>
        </w:rPr>
      </w:pPr>
      <w:r w:rsidRPr="00EC131D">
        <w:rPr>
          <w:sz w:val="24"/>
          <w:szCs w:val="24"/>
        </w:rPr>
        <w:t xml:space="preserve">  Ekoporty i składowisko,</w:t>
      </w:r>
    </w:p>
    <w:p w14:paraId="4B9620A5" w14:textId="77777777" w:rsidR="00375608" w:rsidRPr="00EC131D" w:rsidRDefault="00375608" w:rsidP="00375608">
      <w:pPr>
        <w:numPr>
          <w:ilvl w:val="0"/>
          <w:numId w:val="8"/>
        </w:numPr>
        <w:spacing w:line="276" w:lineRule="auto"/>
        <w:jc w:val="both"/>
        <w:rPr>
          <w:snapToGrid w:val="0"/>
          <w:sz w:val="24"/>
          <w:szCs w:val="24"/>
        </w:rPr>
      </w:pPr>
      <w:r w:rsidRPr="00EC131D">
        <w:rPr>
          <w:sz w:val="24"/>
          <w:szCs w:val="24"/>
        </w:rPr>
        <w:t xml:space="preserve">  siedziba ZUK i inne obiekty,</w:t>
      </w:r>
    </w:p>
    <w:p w14:paraId="596F4922" w14:textId="77777777" w:rsidR="00375608" w:rsidRPr="00EC131D" w:rsidRDefault="00375608" w:rsidP="00375608">
      <w:pPr>
        <w:numPr>
          <w:ilvl w:val="0"/>
          <w:numId w:val="8"/>
        </w:numPr>
        <w:spacing w:line="276" w:lineRule="auto"/>
        <w:jc w:val="both"/>
        <w:rPr>
          <w:snapToGrid w:val="0"/>
          <w:sz w:val="24"/>
          <w:szCs w:val="24"/>
        </w:rPr>
      </w:pPr>
      <w:r w:rsidRPr="00EC131D">
        <w:rPr>
          <w:sz w:val="24"/>
          <w:szCs w:val="24"/>
        </w:rPr>
        <w:t xml:space="preserve">  Schronisko dla Bezdomnych Zwierząt,</w:t>
      </w:r>
    </w:p>
    <w:p w14:paraId="1D558C79" w14:textId="77777777" w:rsidR="00375608" w:rsidRPr="00EC131D" w:rsidRDefault="00375608" w:rsidP="00375608">
      <w:pPr>
        <w:numPr>
          <w:ilvl w:val="0"/>
          <w:numId w:val="8"/>
        </w:numPr>
        <w:spacing w:line="276" w:lineRule="auto"/>
        <w:jc w:val="both"/>
        <w:rPr>
          <w:snapToGrid w:val="0"/>
          <w:sz w:val="24"/>
          <w:szCs w:val="24"/>
        </w:rPr>
      </w:pPr>
      <w:r w:rsidRPr="00EC131D">
        <w:rPr>
          <w:sz w:val="24"/>
          <w:szCs w:val="24"/>
        </w:rPr>
        <w:t xml:space="preserve">  lasy miejskie,</w:t>
      </w:r>
    </w:p>
    <w:p w14:paraId="75FABFBE" w14:textId="77777777" w:rsidR="00375608" w:rsidRPr="00EC131D" w:rsidRDefault="00375608" w:rsidP="00375608">
      <w:pPr>
        <w:numPr>
          <w:ilvl w:val="0"/>
          <w:numId w:val="8"/>
        </w:numPr>
        <w:spacing w:line="276" w:lineRule="auto"/>
        <w:jc w:val="both"/>
        <w:rPr>
          <w:snapToGrid w:val="0"/>
          <w:sz w:val="24"/>
          <w:szCs w:val="24"/>
        </w:rPr>
      </w:pPr>
      <w:r w:rsidRPr="00EC131D">
        <w:rPr>
          <w:sz w:val="24"/>
          <w:szCs w:val="24"/>
        </w:rPr>
        <w:t xml:space="preserve">  cmentarze komunalne.</w:t>
      </w:r>
    </w:p>
    <w:p w14:paraId="2F9AC84C" w14:textId="60D30744" w:rsidR="00375608" w:rsidRPr="00604DD9" w:rsidRDefault="00375608" w:rsidP="00375608">
      <w:pPr>
        <w:pStyle w:val="Tekstpodstawowy"/>
        <w:numPr>
          <w:ilvl w:val="0"/>
          <w:numId w:val="2"/>
        </w:numPr>
        <w:tabs>
          <w:tab w:val="clear" w:pos="7854"/>
          <w:tab w:val="clear" w:pos="0"/>
          <w:tab w:val="left" w:pos="0"/>
        </w:tabs>
        <w:spacing w:before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4DD9">
        <w:rPr>
          <w:rFonts w:ascii="Times New Roman" w:hAnsi="Times New Roman"/>
          <w:snapToGrid w:val="0"/>
          <w:sz w:val="24"/>
          <w:szCs w:val="24"/>
        </w:rPr>
        <w:t xml:space="preserve">Kwoty wynagrodzenia wynikające z faktur miesięcznych </w:t>
      </w:r>
      <w:r w:rsidRPr="00604DD9">
        <w:rPr>
          <w:rFonts w:ascii="Times New Roman" w:hAnsi="Times New Roman"/>
          <w:sz w:val="24"/>
          <w:szCs w:val="24"/>
        </w:rPr>
        <w:t>będą stanowiły iloczyn ilości zagospodarowanych odpadów i ceny jednostkowej brutto za zagospodarowanie 1 m</w:t>
      </w:r>
      <w:r w:rsidRPr="00604DD9">
        <w:rPr>
          <w:rFonts w:ascii="Times New Roman" w:hAnsi="Times New Roman"/>
          <w:sz w:val="24"/>
          <w:szCs w:val="24"/>
          <w:vertAlign w:val="superscript"/>
        </w:rPr>
        <w:t>3</w:t>
      </w:r>
      <w:r w:rsidRPr="00604DD9">
        <w:rPr>
          <w:rFonts w:ascii="Times New Roman" w:hAnsi="Times New Roman"/>
          <w:sz w:val="24"/>
          <w:szCs w:val="24"/>
        </w:rPr>
        <w:t xml:space="preserve"> </w:t>
      </w:r>
      <w:r w:rsidRPr="00604D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4DD9">
        <w:rPr>
          <w:rFonts w:ascii="Times New Roman" w:hAnsi="Times New Roman"/>
          <w:sz w:val="24"/>
          <w:szCs w:val="24"/>
        </w:rPr>
        <w:t xml:space="preserve">odpadu.   </w:t>
      </w:r>
    </w:p>
    <w:p w14:paraId="6002D137" w14:textId="77777777" w:rsidR="00375608" w:rsidRPr="00604DD9" w:rsidRDefault="00375608" w:rsidP="003756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 xml:space="preserve">Dane do faktury VAT:  </w:t>
      </w:r>
    </w:p>
    <w:p w14:paraId="6721215D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>Nabywca: Gmina Miasto Szczecin</w:t>
      </w:r>
    </w:p>
    <w:p w14:paraId="7D09ECAF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 xml:space="preserve">                 PL. Armii Krajowej 1</w:t>
      </w:r>
    </w:p>
    <w:p w14:paraId="00C9F81A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 xml:space="preserve">                 70-456 Szczecin</w:t>
      </w:r>
    </w:p>
    <w:p w14:paraId="5F3FC11B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 xml:space="preserve">                 NIP  851-030-94-10</w:t>
      </w:r>
    </w:p>
    <w:p w14:paraId="2BE00379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 xml:space="preserve">Płatnik:     Zakład Usług Komunalnych </w:t>
      </w:r>
    </w:p>
    <w:p w14:paraId="4BF21604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 xml:space="preserve">                  ul. Ku Słońcu 125 A</w:t>
      </w:r>
    </w:p>
    <w:p w14:paraId="6A30B7A6" w14:textId="13A076F3" w:rsidR="00776FC9" w:rsidRPr="00604DD9" w:rsidRDefault="00375608" w:rsidP="00CD0ED6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604DD9">
        <w:rPr>
          <w:snapToGrid w:val="0"/>
          <w:sz w:val="24"/>
          <w:szCs w:val="24"/>
        </w:rPr>
        <w:t xml:space="preserve">                  71-080 Szczeci</w:t>
      </w:r>
      <w:r w:rsidR="00CD0ED6">
        <w:rPr>
          <w:snapToGrid w:val="0"/>
          <w:sz w:val="24"/>
          <w:szCs w:val="24"/>
        </w:rPr>
        <w:t>n</w:t>
      </w:r>
    </w:p>
    <w:p w14:paraId="36CDB458" w14:textId="77777777" w:rsidR="00375608" w:rsidRDefault="00375608" w:rsidP="00375608">
      <w:pPr>
        <w:numPr>
          <w:ilvl w:val="0"/>
          <w:numId w:val="2"/>
        </w:numPr>
        <w:spacing w:line="276" w:lineRule="auto"/>
        <w:jc w:val="both"/>
        <w:rPr>
          <w:spacing w:val="-3"/>
          <w:sz w:val="24"/>
          <w:szCs w:val="24"/>
        </w:rPr>
      </w:pPr>
      <w:r w:rsidRPr="00604DD9">
        <w:rPr>
          <w:spacing w:val="-3"/>
          <w:sz w:val="24"/>
          <w:szCs w:val="24"/>
        </w:rPr>
        <w:t>Jako datę zapłaty traktuje się dzień obciążenia rachunku bankowego Zamawiającego.</w:t>
      </w:r>
    </w:p>
    <w:p w14:paraId="0C8C724F" w14:textId="58FA72AB" w:rsidR="00375608" w:rsidRDefault="00375608" w:rsidP="0037560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04DD9">
        <w:rPr>
          <w:sz w:val="24"/>
          <w:szCs w:val="24"/>
        </w:rPr>
        <w:t>a zwłokę w zapłacie faktury Zamawiający zapłaci Wykonawcy odsetki w wysokości</w:t>
      </w:r>
      <w:r>
        <w:rPr>
          <w:sz w:val="24"/>
          <w:szCs w:val="24"/>
        </w:rPr>
        <w:br/>
      </w:r>
      <w:r w:rsidRPr="00604DD9">
        <w:rPr>
          <w:sz w:val="24"/>
          <w:szCs w:val="24"/>
        </w:rPr>
        <w:t>ustawowej.</w:t>
      </w:r>
    </w:p>
    <w:p w14:paraId="03673292" w14:textId="77777777" w:rsidR="00021A91" w:rsidRPr="00CB1195" w:rsidRDefault="00021A91" w:rsidP="00021A91">
      <w:pPr>
        <w:numPr>
          <w:ilvl w:val="0"/>
          <w:numId w:val="2"/>
        </w:num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7C555E">
        <w:rPr>
          <w:spacing w:val="-3"/>
          <w:sz w:val="24"/>
          <w:szCs w:val="24"/>
        </w:rPr>
        <w:t xml:space="preserve">Płatności będą dokonywane na rachunek bankowy Wykonawcy wskazany na fakturze, </w:t>
      </w:r>
      <w:r w:rsidRPr="007C555E">
        <w:rPr>
          <w:spacing w:val="-3"/>
          <w:sz w:val="24"/>
          <w:szCs w:val="24"/>
        </w:rPr>
        <w:br/>
        <w:t xml:space="preserve">z zastrzeżeniem, że rachunek bankowy musi być zgodny z numerem rachunku ujawnionym </w:t>
      </w:r>
      <w:r w:rsidRPr="007C555E">
        <w:rPr>
          <w:spacing w:val="-3"/>
          <w:sz w:val="24"/>
          <w:szCs w:val="24"/>
        </w:rPr>
        <w:br/>
        <w:t>w wykazie prowadzony przez szefa Krajowej Administracji Skarbowej. Gdy w wykazie ujawniony jest inny rachunek bankowy, płatność wynagrodzenia dokonana zostanie na rachunek bankowy ujawniony w tym wykazie.</w:t>
      </w:r>
    </w:p>
    <w:p w14:paraId="0309E81E" w14:textId="77777777" w:rsidR="00375608" w:rsidRPr="00604DD9" w:rsidRDefault="00375608" w:rsidP="00375608">
      <w:pPr>
        <w:spacing w:line="276" w:lineRule="auto"/>
        <w:rPr>
          <w:b/>
          <w:sz w:val="24"/>
          <w:szCs w:val="24"/>
        </w:rPr>
      </w:pPr>
    </w:p>
    <w:p w14:paraId="2E1A68D8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lastRenderedPageBreak/>
        <w:t>§ 4</w:t>
      </w:r>
    </w:p>
    <w:p w14:paraId="4634E4D0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PRZEDSTAWICIELE STRON</w:t>
      </w:r>
    </w:p>
    <w:p w14:paraId="763ACED5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</w:p>
    <w:p w14:paraId="491DC853" w14:textId="74C95700" w:rsidR="00375608" w:rsidRPr="00604DD9" w:rsidRDefault="00375608" w:rsidP="00375608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Przedstawiciele Zamawiającego</w:t>
      </w:r>
      <w:r w:rsidR="00776FC9">
        <w:rPr>
          <w:sz w:val="24"/>
          <w:szCs w:val="24"/>
        </w:rPr>
        <w:t>:</w:t>
      </w:r>
    </w:p>
    <w:p w14:paraId="169AF73D" w14:textId="3A19880C" w:rsidR="00375608" w:rsidRPr="0094676C" w:rsidRDefault="00375608" w:rsidP="0094676C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94676C">
        <w:rPr>
          <w:rFonts w:ascii="Times New Roman" w:hAnsi="Times New Roman"/>
          <w:sz w:val="24"/>
          <w:szCs w:val="24"/>
        </w:rPr>
        <w:t>kąpieliska miejskie: ……………………………………………………………………..</w:t>
      </w:r>
    </w:p>
    <w:p w14:paraId="520BA5E4" w14:textId="60A35568" w:rsidR="00375608" w:rsidRPr="0094676C" w:rsidRDefault="00375608" w:rsidP="00375608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94676C">
        <w:rPr>
          <w:rFonts w:ascii="Times New Roman" w:hAnsi="Times New Roman"/>
          <w:sz w:val="24"/>
          <w:szCs w:val="24"/>
        </w:rPr>
        <w:t>szalety miejskie: ………………………………………………………………………...</w:t>
      </w:r>
    </w:p>
    <w:p w14:paraId="177A53C2" w14:textId="564B2A96" w:rsidR="00375608" w:rsidRPr="0094676C" w:rsidRDefault="00375608" w:rsidP="00375608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94676C">
        <w:rPr>
          <w:rFonts w:ascii="Times New Roman" w:hAnsi="Times New Roman"/>
          <w:sz w:val="24"/>
          <w:szCs w:val="24"/>
        </w:rPr>
        <w:t>Ekoporty i składowisko: ……………………………………………………………</w:t>
      </w:r>
      <w:r w:rsidR="0094676C" w:rsidRPr="0094676C">
        <w:rPr>
          <w:rFonts w:ascii="Times New Roman" w:hAnsi="Times New Roman"/>
          <w:sz w:val="24"/>
          <w:szCs w:val="24"/>
        </w:rPr>
        <w:t>……</w:t>
      </w:r>
    </w:p>
    <w:p w14:paraId="4AEBF4E5" w14:textId="098DBA50" w:rsidR="00375608" w:rsidRPr="0094676C" w:rsidRDefault="00375608" w:rsidP="0094676C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94676C">
        <w:rPr>
          <w:rFonts w:ascii="Times New Roman" w:hAnsi="Times New Roman"/>
          <w:sz w:val="24"/>
          <w:szCs w:val="24"/>
        </w:rPr>
        <w:t>siedziba ZUK i inne obiekty: …………………………………………………………….</w:t>
      </w:r>
    </w:p>
    <w:p w14:paraId="591ED09A" w14:textId="53F1970F" w:rsidR="00375608" w:rsidRPr="0094676C" w:rsidRDefault="00375608" w:rsidP="0094676C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94676C">
        <w:rPr>
          <w:rFonts w:ascii="Times New Roman" w:hAnsi="Times New Roman"/>
          <w:sz w:val="24"/>
          <w:szCs w:val="24"/>
        </w:rPr>
        <w:t>Schronisko dla Bezdomnych Zwierząt: ………………………………………………….</w:t>
      </w:r>
    </w:p>
    <w:p w14:paraId="0E3594DE" w14:textId="35FC4DBD" w:rsidR="00375608" w:rsidRPr="0094676C" w:rsidRDefault="00375608" w:rsidP="0094676C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94676C">
        <w:rPr>
          <w:rFonts w:ascii="Times New Roman" w:hAnsi="Times New Roman"/>
          <w:sz w:val="24"/>
          <w:szCs w:val="24"/>
        </w:rPr>
        <w:t>lasy miejskie: ……………………………………………………………………………..</w:t>
      </w:r>
    </w:p>
    <w:p w14:paraId="389CB1DC" w14:textId="136DEBD5" w:rsidR="00375608" w:rsidRPr="0094676C" w:rsidRDefault="00375608" w:rsidP="0094676C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94676C">
        <w:rPr>
          <w:rFonts w:ascii="Times New Roman" w:hAnsi="Times New Roman"/>
          <w:sz w:val="24"/>
          <w:szCs w:val="24"/>
        </w:rPr>
        <w:t>cmentarze komunalne: …………………………………………………………………..</w:t>
      </w:r>
    </w:p>
    <w:p w14:paraId="6E601B03" w14:textId="4BC6B5C3" w:rsidR="00375608" w:rsidRPr="00604DD9" w:rsidRDefault="00375608" w:rsidP="00375608">
      <w:pPr>
        <w:tabs>
          <w:tab w:val="num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2.</w:t>
      </w:r>
      <w:r w:rsidRPr="00604DD9">
        <w:rPr>
          <w:sz w:val="24"/>
          <w:szCs w:val="24"/>
        </w:rPr>
        <w:tab/>
        <w:t>Przedstawiciel Wykonawcy</w:t>
      </w:r>
      <w:r w:rsidR="00776FC9">
        <w:rPr>
          <w:sz w:val="24"/>
          <w:szCs w:val="24"/>
        </w:rPr>
        <w:t>:</w:t>
      </w:r>
      <w:r w:rsidRPr="00604DD9">
        <w:rPr>
          <w:sz w:val="24"/>
          <w:szCs w:val="24"/>
        </w:rPr>
        <w:t xml:space="preserve"> ................................................................................</w:t>
      </w:r>
    </w:p>
    <w:p w14:paraId="77F936FA" w14:textId="77777777" w:rsidR="00375608" w:rsidRPr="00604DD9" w:rsidRDefault="00375608" w:rsidP="00375608">
      <w:pPr>
        <w:spacing w:line="276" w:lineRule="auto"/>
        <w:jc w:val="center"/>
        <w:rPr>
          <w:sz w:val="24"/>
          <w:szCs w:val="24"/>
        </w:rPr>
      </w:pPr>
    </w:p>
    <w:p w14:paraId="2EBEFC73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§ 5</w:t>
      </w:r>
    </w:p>
    <w:p w14:paraId="6FE78358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KARY UMOWNE</w:t>
      </w:r>
    </w:p>
    <w:p w14:paraId="1FA6B052" w14:textId="77777777" w:rsidR="00375608" w:rsidRPr="00604DD9" w:rsidRDefault="00375608" w:rsidP="00375608">
      <w:pPr>
        <w:spacing w:line="276" w:lineRule="auto"/>
        <w:jc w:val="center"/>
        <w:rPr>
          <w:b/>
          <w:sz w:val="24"/>
          <w:szCs w:val="24"/>
        </w:rPr>
      </w:pPr>
    </w:p>
    <w:p w14:paraId="58C6FC40" w14:textId="77777777" w:rsidR="00375608" w:rsidRPr="00604DD9" w:rsidRDefault="00375608" w:rsidP="00375608">
      <w:pPr>
        <w:pStyle w:val="Tekstpodstawowywcity"/>
        <w:tabs>
          <w:tab w:val="clear" w:pos="379"/>
        </w:tabs>
        <w:spacing w:before="0" w:line="276" w:lineRule="auto"/>
        <w:ind w:left="360" w:hanging="360"/>
        <w:rPr>
          <w:snapToGrid w:val="0"/>
          <w:sz w:val="24"/>
          <w:szCs w:val="24"/>
        </w:rPr>
      </w:pPr>
      <w:r w:rsidRPr="00604DD9">
        <w:rPr>
          <w:sz w:val="24"/>
          <w:szCs w:val="24"/>
        </w:rPr>
        <w:t>1.</w:t>
      </w:r>
      <w:r w:rsidRPr="00604DD9">
        <w:rPr>
          <w:sz w:val="24"/>
          <w:szCs w:val="24"/>
        </w:rPr>
        <w:tab/>
      </w:r>
      <w:r w:rsidRPr="00604DD9">
        <w:rPr>
          <w:snapToGrid w:val="0"/>
          <w:sz w:val="24"/>
          <w:szCs w:val="24"/>
        </w:rPr>
        <w:t xml:space="preserve">Strony postanawiają, że Zamawiający może rozwiązać umowę w trybie natychmiastowym, </w:t>
      </w:r>
      <w:r w:rsidRPr="00604DD9">
        <w:rPr>
          <w:snapToGrid w:val="0"/>
          <w:sz w:val="24"/>
          <w:szCs w:val="24"/>
        </w:rPr>
        <w:br/>
        <w:t>w przypadku rażącego  naruszenia obowiązków wynikających z umowy.</w:t>
      </w:r>
    </w:p>
    <w:p w14:paraId="64C80182" w14:textId="77777777" w:rsidR="00375608" w:rsidRPr="00604DD9" w:rsidRDefault="00375608" w:rsidP="00375608">
      <w:pPr>
        <w:pStyle w:val="Tekstpodstawowy2"/>
        <w:tabs>
          <w:tab w:val="clear" w:pos="0"/>
        </w:tabs>
        <w:spacing w:line="276" w:lineRule="auto"/>
        <w:rPr>
          <w:sz w:val="24"/>
          <w:szCs w:val="24"/>
          <w:lang w:val="pl-PL"/>
        </w:rPr>
      </w:pPr>
      <w:r w:rsidRPr="00604DD9">
        <w:rPr>
          <w:snapToGrid w:val="0"/>
          <w:sz w:val="24"/>
          <w:szCs w:val="24"/>
        </w:rPr>
        <w:t xml:space="preserve">2.   </w:t>
      </w:r>
      <w:r w:rsidRPr="00604DD9">
        <w:rPr>
          <w:sz w:val="24"/>
          <w:szCs w:val="24"/>
        </w:rPr>
        <w:t xml:space="preserve">Wykonawca zapłaci Zamawiającemu kary umowne: </w:t>
      </w:r>
    </w:p>
    <w:p w14:paraId="67EEC565" w14:textId="3AE464BF" w:rsidR="00375608" w:rsidRPr="00604DD9" w:rsidRDefault="00375608" w:rsidP="00375608">
      <w:pPr>
        <w:numPr>
          <w:ilvl w:val="1"/>
          <w:numId w:val="3"/>
        </w:numPr>
        <w:tabs>
          <w:tab w:val="num" w:pos="426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za zwłokę w wykonaniu przedmiotu umowy w terminie, o którym mowa w § 1 ust. 2 pkt </w:t>
      </w:r>
      <w:r w:rsidR="00D90017">
        <w:rPr>
          <w:sz w:val="24"/>
          <w:szCs w:val="24"/>
        </w:rPr>
        <w:t>c</w:t>
      </w:r>
      <w:r w:rsidRPr="00604DD9">
        <w:rPr>
          <w:sz w:val="24"/>
          <w:szCs w:val="24"/>
        </w:rPr>
        <w:t xml:space="preserve"> umowy (każdorazowe niewykonanie usługi w ciągu 24 godzin od zgłoszenia przez  Zamawiającego) - w wysokości ……. zł brutto, za każdy dzień zwłoki; powyższa kara będzie naliczana odrębnie do każdego  obiektu; </w:t>
      </w:r>
    </w:p>
    <w:p w14:paraId="4E17A67B" w14:textId="77777777" w:rsidR="00375608" w:rsidRPr="00604DD9" w:rsidRDefault="00375608" w:rsidP="00375608">
      <w:pPr>
        <w:numPr>
          <w:ilvl w:val="1"/>
          <w:numId w:val="3"/>
        </w:numPr>
        <w:tabs>
          <w:tab w:val="num" w:pos="426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za odstąpienie od umowy przez Wykonawcę lub przez Zamawiającego, z przyczyn leżących po stronie Wykonawcy - w wysokości 5 % wartości maksymalnego wynagrodzenia, o którym mowa w § 3 ust. 1 umowy;</w:t>
      </w:r>
    </w:p>
    <w:p w14:paraId="7C5AA102" w14:textId="77777777" w:rsidR="00375608" w:rsidRPr="00E43331" w:rsidRDefault="00375608" w:rsidP="00375608">
      <w:pPr>
        <w:numPr>
          <w:ilvl w:val="1"/>
          <w:numId w:val="3"/>
        </w:numPr>
        <w:tabs>
          <w:tab w:val="num" w:pos="426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604DD9">
        <w:rPr>
          <w:sz w:val="24"/>
          <w:szCs w:val="24"/>
        </w:rPr>
        <w:t xml:space="preserve">w przypadku braku zatrudnienia, przez Wykonawcę lub Podwykonawcę, przy realizacji zadania, osób na umowę o pracę, w sytuacji, gdy osoby te wykonują czynności fizyczne </w:t>
      </w:r>
      <w:r w:rsidRPr="00604DD9">
        <w:rPr>
          <w:sz w:val="24"/>
          <w:szCs w:val="24"/>
        </w:rPr>
        <w:br/>
        <w:t>w zakresie realizacji zadania lub w przypadku nie przedstawienia, na wezwanie Zamawiającego, dowodów potwierdzających zatrudnienie tych osób, Wykonawcy zostanie naliczona kara umowna w wysokości 2</w:t>
      </w:r>
      <w:r>
        <w:rPr>
          <w:sz w:val="24"/>
          <w:szCs w:val="24"/>
        </w:rPr>
        <w:t> </w:t>
      </w:r>
      <w:r w:rsidRPr="00604DD9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Pr="00604DD9">
        <w:rPr>
          <w:sz w:val="24"/>
          <w:szCs w:val="24"/>
        </w:rPr>
        <w:t xml:space="preserve"> zł za każdą niezatrudnioną osobę lub każdy przypadek nie przedstawienia dowodów, o których mowa w § 1 ust. </w:t>
      </w:r>
      <w:r>
        <w:rPr>
          <w:sz w:val="24"/>
          <w:szCs w:val="24"/>
        </w:rPr>
        <w:t>7</w:t>
      </w:r>
      <w:r w:rsidRPr="00604DD9">
        <w:rPr>
          <w:sz w:val="24"/>
          <w:szCs w:val="24"/>
        </w:rPr>
        <w:t xml:space="preserve"> pkt 3 umowy.</w:t>
      </w:r>
      <w:r w:rsidRPr="00E43331">
        <w:rPr>
          <w:sz w:val="24"/>
          <w:szCs w:val="24"/>
        </w:rPr>
        <w:tab/>
        <w:t xml:space="preserve">  </w:t>
      </w:r>
    </w:p>
    <w:p w14:paraId="3BDFD23F" w14:textId="77777777" w:rsidR="00375608" w:rsidRPr="00604DD9" w:rsidRDefault="00375608" w:rsidP="00375608">
      <w:p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4DD9">
        <w:rPr>
          <w:sz w:val="24"/>
          <w:szCs w:val="24"/>
        </w:rPr>
        <w:t>.</w:t>
      </w:r>
      <w:r w:rsidRPr="00604DD9">
        <w:rPr>
          <w:sz w:val="24"/>
          <w:szCs w:val="24"/>
        </w:rPr>
        <w:tab/>
        <w:t xml:space="preserve">Zamawiający ma prawo bez dodatkowych wezwań odstąpić od umowy i naliczyć karę umowną </w:t>
      </w:r>
      <w:r w:rsidRPr="00604DD9">
        <w:rPr>
          <w:sz w:val="24"/>
          <w:szCs w:val="24"/>
        </w:rPr>
        <w:br/>
        <w:t>w wysokości 5 % wartości maksymalnego wynagrodzenia, o którym mowa w § 3 ust. 1 umowy, jeżeli zwłoka w wykonaniu przedmiotu umowy przekroczy 4 dni robocze.</w:t>
      </w:r>
    </w:p>
    <w:p w14:paraId="149192EE" w14:textId="77777777" w:rsidR="00375608" w:rsidRPr="00604DD9" w:rsidRDefault="00375608" w:rsidP="00375608">
      <w:pPr>
        <w:pStyle w:val="Tekstpodstawowy"/>
        <w:tabs>
          <w:tab w:val="left" w:pos="426"/>
          <w:tab w:val="num" w:pos="567"/>
        </w:tabs>
        <w:spacing w:before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</w:t>
      </w:r>
      <w:r w:rsidRPr="00604DD9">
        <w:rPr>
          <w:rFonts w:ascii="Times New Roman" w:hAnsi="Times New Roman"/>
          <w:sz w:val="24"/>
          <w:szCs w:val="24"/>
        </w:rPr>
        <w:t>.</w:t>
      </w:r>
      <w:r w:rsidRPr="00604DD9">
        <w:rPr>
          <w:rFonts w:ascii="Times New Roman" w:hAnsi="Times New Roman"/>
          <w:sz w:val="24"/>
          <w:szCs w:val="24"/>
        </w:rPr>
        <w:tab/>
        <w:t>Zamawiający ma prawo dochodzić odszkodowania uzupełniającego na zasadach Kodeksu cywilnego, jeżeli szkoda przewyższy wysokość kar umownych.</w:t>
      </w:r>
    </w:p>
    <w:p w14:paraId="2FBE7859" w14:textId="77777777" w:rsidR="00375608" w:rsidRPr="00604DD9" w:rsidRDefault="00375608" w:rsidP="003756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4DD9">
        <w:rPr>
          <w:sz w:val="24"/>
          <w:szCs w:val="24"/>
        </w:rPr>
        <w:t>.</w:t>
      </w:r>
      <w:r w:rsidRPr="00604DD9">
        <w:rPr>
          <w:sz w:val="24"/>
          <w:szCs w:val="24"/>
        </w:rPr>
        <w:tab/>
        <w:t xml:space="preserve">Wykonawca wyraża zgodę na zapłatę kar umownych w drodze potrącenia </w:t>
      </w:r>
      <w:r w:rsidRPr="00604DD9">
        <w:rPr>
          <w:sz w:val="24"/>
          <w:szCs w:val="24"/>
        </w:rPr>
        <w:br/>
        <w:t xml:space="preserve">      </w:t>
      </w:r>
      <w:r w:rsidRPr="00604DD9">
        <w:rPr>
          <w:sz w:val="24"/>
          <w:szCs w:val="24"/>
        </w:rPr>
        <w:tab/>
        <w:t>z przysługujących mu należności, bez dodatkowego wezwania.</w:t>
      </w:r>
    </w:p>
    <w:p w14:paraId="391BB78A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04DD9">
        <w:rPr>
          <w:sz w:val="24"/>
          <w:szCs w:val="24"/>
        </w:rPr>
        <w:t>.     Roszczenie o zapłatę kar umownych z tytułu zwłoki, ustalonych za każdy rozpoczęty</w:t>
      </w:r>
    </w:p>
    <w:p w14:paraId="775CEE5D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dzień zwłoki, staje się wymagalne:</w:t>
      </w:r>
    </w:p>
    <w:p w14:paraId="43315FB2" w14:textId="77777777" w:rsidR="00375608" w:rsidRPr="00604DD9" w:rsidRDefault="00375608" w:rsidP="00375608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1)  za pierwszy rozpoczęty dzień zwłoki - w tym dniu,</w:t>
      </w:r>
    </w:p>
    <w:p w14:paraId="5830F785" w14:textId="25323965" w:rsidR="00375608" w:rsidRDefault="00375608" w:rsidP="00375608">
      <w:pPr>
        <w:spacing w:line="276" w:lineRule="auto"/>
        <w:ind w:left="426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2)  za każdy następny rozpoczęty dzień zwłoki - odpowiednio w każdym z tych dni.</w:t>
      </w:r>
    </w:p>
    <w:p w14:paraId="6ECBA1FA" w14:textId="0624A85D" w:rsidR="00021A91" w:rsidRPr="007C555E" w:rsidRDefault="00021A91" w:rsidP="00021A9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7C555E">
        <w:rPr>
          <w:sz w:val="24"/>
          <w:szCs w:val="24"/>
        </w:rPr>
        <w:t xml:space="preserve">Poza przypadkiem, o którym mowa w ust. </w:t>
      </w:r>
      <w:r>
        <w:rPr>
          <w:sz w:val="24"/>
          <w:szCs w:val="24"/>
        </w:rPr>
        <w:t>6</w:t>
      </w:r>
      <w:r w:rsidRPr="007C555E">
        <w:rPr>
          <w:sz w:val="24"/>
          <w:szCs w:val="24"/>
        </w:rPr>
        <w:t xml:space="preserve">, roszczenie o zapłatę kary umownej staje </w:t>
      </w:r>
      <w:r w:rsidRPr="007C555E">
        <w:rPr>
          <w:sz w:val="24"/>
          <w:szCs w:val="24"/>
        </w:rPr>
        <w:br/>
        <w:t>się wymagalne z dniem zaistnienia zdarzenia uzasadniającego obciążenie Wykonawcy karą umowną.</w:t>
      </w:r>
    </w:p>
    <w:p w14:paraId="69948A92" w14:textId="77777777" w:rsidR="00375608" w:rsidRPr="00604DD9" w:rsidRDefault="00375608" w:rsidP="00375608">
      <w:pPr>
        <w:pStyle w:val="Tekstpodstawowywcity"/>
        <w:tabs>
          <w:tab w:val="clear" w:pos="8953"/>
          <w:tab w:val="clear" w:pos="379"/>
          <w:tab w:val="left" w:pos="379"/>
        </w:tabs>
        <w:spacing w:before="0" w:line="276" w:lineRule="auto"/>
        <w:ind w:left="0" w:firstLine="0"/>
        <w:rPr>
          <w:sz w:val="24"/>
          <w:szCs w:val="24"/>
        </w:rPr>
      </w:pPr>
    </w:p>
    <w:p w14:paraId="0294FA67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§ 6</w:t>
      </w:r>
    </w:p>
    <w:p w14:paraId="28570275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PRZELEW WIERZYTELNOŚCI</w:t>
      </w:r>
    </w:p>
    <w:p w14:paraId="2D060F76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sz w:val="24"/>
          <w:szCs w:val="24"/>
        </w:rPr>
      </w:pPr>
    </w:p>
    <w:p w14:paraId="5C8BDAE3" w14:textId="77777777" w:rsidR="00375608" w:rsidRPr="00604DD9" w:rsidRDefault="00375608" w:rsidP="00375608">
      <w:pPr>
        <w:spacing w:line="276" w:lineRule="auto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Wierzytelności przysługujące Wykonawcy z tytułu niniejszej umowy nie mogą być przedmiotem przelewu.</w:t>
      </w:r>
    </w:p>
    <w:p w14:paraId="7C591911" w14:textId="77777777" w:rsidR="00375608" w:rsidRPr="00604DD9" w:rsidRDefault="00375608" w:rsidP="00375608">
      <w:pPr>
        <w:spacing w:line="276" w:lineRule="auto"/>
        <w:jc w:val="both"/>
        <w:rPr>
          <w:sz w:val="24"/>
          <w:szCs w:val="24"/>
        </w:rPr>
      </w:pPr>
    </w:p>
    <w:p w14:paraId="0123A2E1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§ 7</w:t>
      </w:r>
    </w:p>
    <w:p w14:paraId="4F2C5566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ODSTĄPIENIE OD UMOWY</w:t>
      </w:r>
    </w:p>
    <w:p w14:paraId="72D504B7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sz w:val="24"/>
          <w:szCs w:val="24"/>
        </w:rPr>
      </w:pPr>
    </w:p>
    <w:p w14:paraId="7122E3E7" w14:textId="5B6CCEFC" w:rsidR="00375608" w:rsidRPr="00604DD9" w:rsidRDefault="00375608" w:rsidP="00375608">
      <w:pPr>
        <w:pStyle w:val="Tekstpodstawowywcity"/>
        <w:tabs>
          <w:tab w:val="clear" w:pos="8953"/>
          <w:tab w:val="clear" w:pos="379"/>
          <w:tab w:val="left" w:pos="379"/>
        </w:tabs>
        <w:spacing w:before="0" w:line="276" w:lineRule="auto"/>
        <w:ind w:left="0" w:firstLine="0"/>
        <w:rPr>
          <w:sz w:val="24"/>
          <w:szCs w:val="24"/>
        </w:rPr>
      </w:pPr>
      <w:r w:rsidRPr="00604DD9">
        <w:rPr>
          <w:sz w:val="24"/>
          <w:szCs w:val="24"/>
        </w:rPr>
        <w:t xml:space="preserve">Zgodnie z art. 145 ustawy z dnia 29 stycznia 2004 r. Prawo zamówień publicznych </w:t>
      </w:r>
      <w:r w:rsidRPr="00604DD9">
        <w:rPr>
          <w:color w:val="000000"/>
          <w:sz w:val="24"/>
          <w:szCs w:val="24"/>
        </w:rPr>
        <w:t xml:space="preserve">(t.j. Dz. U. </w:t>
      </w:r>
      <w:r w:rsidRPr="00604DD9">
        <w:rPr>
          <w:color w:val="000000"/>
          <w:sz w:val="24"/>
          <w:szCs w:val="24"/>
        </w:rPr>
        <w:br/>
        <w:t>z 201</w:t>
      </w:r>
      <w:r w:rsidR="00021A91">
        <w:rPr>
          <w:color w:val="000000"/>
          <w:sz w:val="24"/>
          <w:szCs w:val="24"/>
          <w:lang w:val="pl-PL"/>
        </w:rPr>
        <w:t>9</w:t>
      </w:r>
      <w:r w:rsidRPr="00604DD9">
        <w:rPr>
          <w:color w:val="000000"/>
          <w:sz w:val="24"/>
          <w:szCs w:val="24"/>
        </w:rPr>
        <w:t xml:space="preserve"> r. poz.</w:t>
      </w:r>
      <w:r w:rsidRPr="00604DD9">
        <w:rPr>
          <w:color w:val="000000"/>
          <w:sz w:val="24"/>
          <w:szCs w:val="24"/>
          <w:lang w:val="pl-PL"/>
        </w:rPr>
        <w:t xml:space="preserve"> 1</w:t>
      </w:r>
      <w:r w:rsidR="00021A91">
        <w:rPr>
          <w:color w:val="000000"/>
          <w:sz w:val="24"/>
          <w:szCs w:val="24"/>
          <w:lang w:val="pl-PL"/>
        </w:rPr>
        <w:t>843 ze zmianami</w:t>
      </w:r>
      <w:r w:rsidRPr="00604DD9">
        <w:rPr>
          <w:color w:val="000000"/>
          <w:sz w:val="24"/>
          <w:szCs w:val="24"/>
        </w:rPr>
        <w:t>)</w:t>
      </w:r>
      <w:r w:rsidRPr="00604DD9">
        <w:rPr>
          <w:sz w:val="24"/>
          <w:szCs w:val="24"/>
        </w:rPr>
        <w:t xml:space="preserve">, tj. w razie zaistnienia istotnej zmiany okoliczności powodującej, </w:t>
      </w:r>
      <w:r w:rsidR="00021A91">
        <w:rPr>
          <w:sz w:val="24"/>
          <w:szCs w:val="24"/>
        </w:rPr>
        <w:br/>
      </w:r>
      <w:r w:rsidRPr="00604DD9">
        <w:rPr>
          <w:sz w:val="24"/>
          <w:szCs w:val="24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powyższych okolicznościach. W takim przypadku Wykonawca może żądać wyłącznie wynagrodzenia należnego z tytułu wykonania części umowy. </w:t>
      </w:r>
    </w:p>
    <w:p w14:paraId="628E05D5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</w:p>
    <w:p w14:paraId="7D82B263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§ 8</w:t>
      </w:r>
    </w:p>
    <w:p w14:paraId="1A028364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604DD9">
        <w:rPr>
          <w:b/>
          <w:sz w:val="24"/>
          <w:szCs w:val="24"/>
        </w:rPr>
        <w:t>POSTANOWIENIA KOŃCOWE</w:t>
      </w:r>
    </w:p>
    <w:p w14:paraId="6D775DE1" w14:textId="77777777" w:rsidR="00375608" w:rsidRPr="00604DD9" w:rsidRDefault="00375608" w:rsidP="00375608">
      <w:pPr>
        <w:pStyle w:val="Tekstpodstawowywcity"/>
        <w:spacing w:before="0" w:line="276" w:lineRule="auto"/>
        <w:ind w:left="0" w:firstLine="0"/>
        <w:jc w:val="center"/>
        <w:rPr>
          <w:sz w:val="24"/>
          <w:szCs w:val="24"/>
        </w:rPr>
      </w:pPr>
    </w:p>
    <w:p w14:paraId="175976AE" w14:textId="77777777" w:rsidR="00375608" w:rsidRPr="00E43331" w:rsidRDefault="00375608" w:rsidP="00375608">
      <w:pPr>
        <w:numPr>
          <w:ilvl w:val="2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Ewentualne spory rozstrzygał będzie Sąd Powszechny w Szczecinie.</w:t>
      </w:r>
    </w:p>
    <w:p w14:paraId="2472CBD2" w14:textId="65FA824F" w:rsidR="00375608" w:rsidRPr="00021A91" w:rsidRDefault="00375608" w:rsidP="00375608">
      <w:pPr>
        <w:numPr>
          <w:ilvl w:val="2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04DD9">
        <w:rPr>
          <w:sz w:val="24"/>
          <w:szCs w:val="24"/>
        </w:rPr>
        <w:t>W sprawach nie uregulowanych niniejszą umową zastosowanie mają przepisy Kodeksu cywilnego oraz ustawy z dnia 29 stycznia 2004 r. Prawo zamówień publicznych.</w:t>
      </w:r>
    </w:p>
    <w:p w14:paraId="5C6CE94E" w14:textId="77777777" w:rsidR="00375608" w:rsidRDefault="00375608" w:rsidP="00375608">
      <w:pPr>
        <w:tabs>
          <w:tab w:val="num" w:pos="2640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 </w:t>
      </w:r>
      <w:r w:rsidRPr="00B82C76">
        <w:rPr>
          <w:spacing w:val="-1"/>
          <w:sz w:val="24"/>
          <w:szCs w:val="24"/>
        </w:rPr>
        <w:t>Wykonawca oświadcza, że zapoznał się z klauzulą informacyjną stanowiącą załącznik</w:t>
      </w:r>
      <w:r w:rsidRPr="00B82C76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       </w:t>
      </w:r>
      <w:r w:rsidRPr="00B82C76">
        <w:rPr>
          <w:spacing w:val="-1"/>
          <w:sz w:val="24"/>
          <w:szCs w:val="24"/>
        </w:rPr>
        <w:t>do niniejszej umowy.</w:t>
      </w:r>
    </w:p>
    <w:p w14:paraId="593F30AC" w14:textId="77777777" w:rsidR="00375608" w:rsidRDefault="00375608" w:rsidP="00375608">
      <w:pPr>
        <w:tabs>
          <w:tab w:val="num" w:pos="26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604DD9">
        <w:rPr>
          <w:sz w:val="24"/>
          <w:szCs w:val="24"/>
        </w:rPr>
        <w:t>Wszelkie zmiany i uzupełnienia treści umowy mogą być dokonywane wyłącznie w formie</w:t>
      </w:r>
      <w:r>
        <w:rPr>
          <w:sz w:val="24"/>
          <w:szCs w:val="24"/>
        </w:rPr>
        <w:br/>
        <w:t xml:space="preserve">      </w:t>
      </w:r>
      <w:r w:rsidRPr="00604DD9">
        <w:rPr>
          <w:sz w:val="24"/>
          <w:szCs w:val="24"/>
        </w:rPr>
        <w:t xml:space="preserve"> pisemne pod rygorem nieważności.</w:t>
      </w:r>
    </w:p>
    <w:p w14:paraId="683B206E" w14:textId="77777777" w:rsidR="00375608" w:rsidRPr="003C19BC" w:rsidRDefault="00375608" w:rsidP="00375608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3C19BC">
        <w:rPr>
          <w:sz w:val="24"/>
          <w:szCs w:val="24"/>
        </w:rPr>
        <w:t>Zmiana umowy:</w:t>
      </w:r>
    </w:p>
    <w:p w14:paraId="491B484E" w14:textId="73264698" w:rsidR="00776FC9" w:rsidRPr="008A2A28" w:rsidRDefault="00375608" w:rsidP="00776FC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C19BC">
        <w:rPr>
          <w:sz w:val="24"/>
          <w:szCs w:val="24"/>
        </w:rPr>
        <w:t xml:space="preserve">zmiana postanowień niniejszej umowy może nastąpić na podstawie i pod rygorami </w:t>
      </w:r>
      <w:r w:rsidRPr="003C19BC">
        <w:rPr>
          <w:sz w:val="24"/>
          <w:szCs w:val="24"/>
        </w:rPr>
        <w:br/>
        <w:t>art. 144 ustawy</w:t>
      </w:r>
      <w:r w:rsidR="008A2A28">
        <w:rPr>
          <w:sz w:val="24"/>
          <w:szCs w:val="24"/>
        </w:rPr>
        <w:t>,</w:t>
      </w:r>
    </w:p>
    <w:p w14:paraId="31519389" w14:textId="35F64979" w:rsidR="00375608" w:rsidRPr="003C19BC" w:rsidRDefault="00375608" w:rsidP="0037560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C19BC">
        <w:rPr>
          <w:rFonts w:eastAsia="MS Mincho"/>
          <w:sz w:val="24"/>
          <w:szCs w:val="24"/>
        </w:rPr>
        <w:t xml:space="preserve">Zamawiający przewiduje możliwość wprowadzenia istotnych zmian postanowień umowy </w:t>
      </w:r>
      <w:r>
        <w:rPr>
          <w:rFonts w:eastAsia="MS Mincho"/>
          <w:sz w:val="24"/>
          <w:szCs w:val="24"/>
        </w:rPr>
        <w:br/>
      </w:r>
      <w:r w:rsidRPr="003C19BC">
        <w:rPr>
          <w:rFonts w:eastAsia="MS Mincho"/>
          <w:sz w:val="24"/>
          <w:szCs w:val="24"/>
        </w:rPr>
        <w:t>w przypadku:</w:t>
      </w:r>
    </w:p>
    <w:p w14:paraId="2195C0D1" w14:textId="36D3CF79" w:rsidR="00375608" w:rsidRPr="003C19BC" w:rsidRDefault="00375608" w:rsidP="00375608">
      <w:pPr>
        <w:numPr>
          <w:ilvl w:val="0"/>
          <w:numId w:val="5"/>
        </w:numPr>
        <w:spacing w:line="276" w:lineRule="auto"/>
        <w:jc w:val="both"/>
        <w:rPr>
          <w:rFonts w:eastAsia="MS Mincho"/>
          <w:sz w:val="24"/>
          <w:szCs w:val="24"/>
        </w:rPr>
      </w:pPr>
      <w:r w:rsidRPr="003C19BC">
        <w:rPr>
          <w:rFonts w:eastAsia="MS Mincho"/>
          <w:sz w:val="24"/>
          <w:szCs w:val="24"/>
        </w:rPr>
        <w:t xml:space="preserve">zwiększenia </w:t>
      </w:r>
      <w:r>
        <w:rPr>
          <w:rFonts w:eastAsia="MS Mincho"/>
          <w:sz w:val="24"/>
          <w:szCs w:val="24"/>
        </w:rPr>
        <w:t xml:space="preserve">lub zmniejszenia </w:t>
      </w:r>
      <w:r w:rsidRPr="003C19BC">
        <w:rPr>
          <w:rFonts w:eastAsia="MS Mincho"/>
          <w:sz w:val="24"/>
          <w:szCs w:val="24"/>
        </w:rPr>
        <w:t xml:space="preserve">ilości </w:t>
      </w:r>
      <w:r>
        <w:rPr>
          <w:rFonts w:eastAsia="MS Mincho"/>
          <w:sz w:val="24"/>
          <w:szCs w:val="24"/>
        </w:rPr>
        <w:t>odpadów</w:t>
      </w:r>
      <w:r w:rsidRPr="003C19BC">
        <w:rPr>
          <w:rFonts w:eastAsia="MS Mincho"/>
          <w:sz w:val="24"/>
          <w:szCs w:val="24"/>
        </w:rPr>
        <w:t>, powodujące</w:t>
      </w:r>
      <w:r>
        <w:rPr>
          <w:rFonts w:eastAsia="MS Mincho"/>
          <w:sz w:val="24"/>
          <w:szCs w:val="24"/>
        </w:rPr>
        <w:t>go</w:t>
      </w:r>
      <w:r w:rsidRPr="003C19BC">
        <w:rPr>
          <w:rFonts w:eastAsia="MS Mincho"/>
          <w:sz w:val="24"/>
          <w:szCs w:val="24"/>
        </w:rPr>
        <w:t xml:space="preserve"> zwiększenie</w:t>
      </w:r>
      <w:r>
        <w:rPr>
          <w:rFonts w:eastAsia="MS Mincho"/>
          <w:sz w:val="24"/>
          <w:szCs w:val="24"/>
        </w:rPr>
        <w:t xml:space="preserve"> lub zmniejszenie</w:t>
      </w:r>
      <w:r w:rsidRPr="003C19BC">
        <w:rPr>
          <w:rFonts w:eastAsia="MS Mincho"/>
          <w:sz w:val="24"/>
          <w:szCs w:val="24"/>
        </w:rPr>
        <w:t xml:space="preserve"> wynagrodzenia, w oparciu o cen</w:t>
      </w:r>
      <w:r w:rsidR="00776FC9">
        <w:rPr>
          <w:rFonts w:eastAsia="MS Mincho"/>
          <w:sz w:val="24"/>
          <w:szCs w:val="24"/>
        </w:rPr>
        <w:t>ę</w:t>
      </w:r>
      <w:r w:rsidRPr="003C19BC">
        <w:rPr>
          <w:rFonts w:eastAsia="MS Mincho"/>
          <w:sz w:val="24"/>
          <w:szCs w:val="24"/>
        </w:rPr>
        <w:t xml:space="preserve"> jednostkow</w:t>
      </w:r>
      <w:r w:rsidR="00776FC9">
        <w:rPr>
          <w:rFonts w:eastAsia="MS Mincho"/>
          <w:sz w:val="24"/>
          <w:szCs w:val="24"/>
        </w:rPr>
        <w:t>ą</w:t>
      </w:r>
      <w:r w:rsidRPr="003C19BC">
        <w:rPr>
          <w:rFonts w:eastAsia="MS Mincho"/>
          <w:sz w:val="24"/>
          <w:szCs w:val="24"/>
        </w:rPr>
        <w:t xml:space="preserve"> zawart</w:t>
      </w:r>
      <w:r w:rsidR="00776FC9">
        <w:rPr>
          <w:rFonts w:eastAsia="MS Mincho"/>
          <w:sz w:val="24"/>
          <w:szCs w:val="24"/>
        </w:rPr>
        <w:t>ą</w:t>
      </w:r>
      <w:r w:rsidRPr="003C19BC">
        <w:rPr>
          <w:rFonts w:eastAsia="MS Mincho"/>
          <w:sz w:val="24"/>
          <w:szCs w:val="24"/>
        </w:rPr>
        <w:t xml:space="preserve"> w umowie,</w:t>
      </w:r>
    </w:p>
    <w:p w14:paraId="760882B1" w14:textId="71CB999F" w:rsidR="00021A91" w:rsidRPr="00B0717B" w:rsidRDefault="00021A91" w:rsidP="00021A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5EF">
        <w:rPr>
          <w:rFonts w:ascii="Times New Roman" w:hAnsi="Times New Roman"/>
          <w:sz w:val="24"/>
          <w:szCs w:val="24"/>
        </w:rPr>
        <w:t xml:space="preserve">zmiany stawki podatku od towarów i usług, wysokości minimalnego wynagrodzenia </w:t>
      </w:r>
      <w:r>
        <w:rPr>
          <w:rFonts w:ascii="Times New Roman" w:hAnsi="Times New Roman"/>
          <w:sz w:val="24"/>
          <w:szCs w:val="24"/>
        </w:rPr>
        <w:br/>
      </w:r>
      <w:r w:rsidRPr="009C55EF">
        <w:rPr>
          <w:rFonts w:ascii="Times New Roman" w:hAnsi="Times New Roman"/>
          <w:sz w:val="24"/>
          <w:szCs w:val="24"/>
        </w:rPr>
        <w:t xml:space="preserve">za pracę albo wysokości minimalnej stawki godzinowej, zasad podlegania ubezpieczeniom społecznym lub ubezpieczeniu zdrowotnemu lub wysokości stawki składki </w:t>
      </w:r>
      <w:r>
        <w:rPr>
          <w:rFonts w:ascii="Times New Roman" w:hAnsi="Times New Roman"/>
          <w:sz w:val="24"/>
          <w:szCs w:val="24"/>
        </w:rPr>
        <w:br/>
      </w:r>
      <w:r w:rsidRPr="009C55EF">
        <w:rPr>
          <w:rFonts w:ascii="Times New Roman" w:hAnsi="Times New Roman"/>
          <w:sz w:val="24"/>
          <w:szCs w:val="24"/>
        </w:rPr>
        <w:t xml:space="preserve">na ubezpieczenie społeczne lub zdrowotne, powodującej </w:t>
      </w:r>
      <w:r w:rsidRPr="00B0717B">
        <w:rPr>
          <w:rFonts w:ascii="Times New Roman" w:hAnsi="Times New Roman"/>
          <w:sz w:val="24"/>
          <w:szCs w:val="24"/>
        </w:rPr>
        <w:t>zwiększenie lub zmniejszenie kwoty  wynagrodzenia Wykonawcy; zasady wprowadzania zmian:</w:t>
      </w:r>
    </w:p>
    <w:p w14:paraId="3F8ABDE2" w14:textId="77777777" w:rsidR="00021A91" w:rsidRPr="00B0717B" w:rsidRDefault="00021A91" w:rsidP="00021A91">
      <w:pPr>
        <w:spacing w:line="276" w:lineRule="auto"/>
        <w:ind w:left="1560" w:hanging="567"/>
        <w:jc w:val="both"/>
        <w:rPr>
          <w:rStyle w:val="Uwydatnienie"/>
          <w:i w:val="0"/>
          <w:iCs w:val="0"/>
          <w:sz w:val="24"/>
          <w:szCs w:val="24"/>
        </w:rPr>
      </w:pPr>
      <w:r w:rsidRPr="00B0717B">
        <w:rPr>
          <w:sz w:val="24"/>
          <w:szCs w:val="24"/>
        </w:rPr>
        <w:t xml:space="preserve">   A. </w:t>
      </w:r>
      <w:r w:rsidRPr="00B0717B">
        <w:rPr>
          <w:rStyle w:val="Uwydatnienie"/>
          <w:i w:val="0"/>
          <w:iCs w:val="0"/>
          <w:sz w:val="24"/>
          <w:szCs w:val="24"/>
        </w:rPr>
        <w:t xml:space="preserve">Wykonawca najpóźniej w terminie 30 dni od dnia wejścia w życie przepisów   wprowadzających zmiany, o których mowa wyżej, może wystąpić </w:t>
      </w:r>
      <w:r w:rsidRPr="00B0717B">
        <w:rPr>
          <w:rStyle w:val="Uwydatnienie"/>
          <w:i w:val="0"/>
          <w:iCs w:val="0"/>
          <w:sz w:val="24"/>
          <w:szCs w:val="24"/>
        </w:rPr>
        <w:br/>
        <w:t xml:space="preserve">do Zamawiającego z pisemnym wnioskiem o dokonanie zmiany umowy </w:t>
      </w:r>
      <w:r w:rsidRPr="00B0717B">
        <w:rPr>
          <w:rStyle w:val="Uwydatnienie"/>
          <w:i w:val="0"/>
          <w:iCs w:val="0"/>
          <w:sz w:val="24"/>
          <w:szCs w:val="24"/>
        </w:rPr>
        <w:br/>
        <w:t xml:space="preserve">w zakresie wysokości wynagrodzenia wraz z jej uzasadnieniem oraz dokumentami niezbędnymi do oceny przez Zamawiającego, czy zmiany mają wpływ na koszty wykonania umowy przez Wykonawcę oraz w jakim stopniu zmiany tych kosztów </w:t>
      </w:r>
      <w:r w:rsidRPr="00B0717B">
        <w:rPr>
          <w:rStyle w:val="Uwydatnienie"/>
          <w:i w:val="0"/>
          <w:iCs w:val="0"/>
          <w:sz w:val="24"/>
          <w:szCs w:val="24"/>
        </w:rPr>
        <w:lastRenderedPageBreak/>
        <w:t xml:space="preserve">uzasadniają zmianę wysokości wynagrodzenia Wykonawcy określonego w umowie, </w:t>
      </w:r>
      <w:r>
        <w:rPr>
          <w:rStyle w:val="Uwydatnienie"/>
          <w:i w:val="0"/>
          <w:iCs w:val="0"/>
          <w:sz w:val="24"/>
          <w:szCs w:val="24"/>
        </w:rPr>
        <w:br/>
      </w:r>
      <w:r w:rsidRPr="00B0717B">
        <w:rPr>
          <w:rStyle w:val="Uwydatnienie"/>
          <w:i w:val="0"/>
          <w:iCs w:val="0"/>
          <w:sz w:val="24"/>
          <w:szCs w:val="24"/>
        </w:rPr>
        <w:t>a w szczególności:</w:t>
      </w:r>
    </w:p>
    <w:p w14:paraId="48A34B10" w14:textId="77777777" w:rsidR="00021A91" w:rsidRPr="00B0717B" w:rsidRDefault="00021A91" w:rsidP="00021A91">
      <w:pPr>
        <w:spacing w:line="276" w:lineRule="auto"/>
        <w:ind w:left="1843" w:hanging="425"/>
        <w:jc w:val="both"/>
        <w:rPr>
          <w:rStyle w:val="Uwydatnienie"/>
          <w:i w:val="0"/>
          <w:iCs w:val="0"/>
          <w:sz w:val="24"/>
          <w:szCs w:val="24"/>
        </w:rPr>
      </w:pPr>
      <w:r w:rsidRPr="00B0717B">
        <w:rPr>
          <w:rStyle w:val="Uwydatnienie"/>
          <w:i w:val="0"/>
          <w:iCs w:val="0"/>
          <w:sz w:val="24"/>
          <w:szCs w:val="24"/>
        </w:rPr>
        <w:t xml:space="preserve">- </w:t>
      </w:r>
      <w:r w:rsidRPr="00B0717B">
        <w:rPr>
          <w:rStyle w:val="Uwydatnienie"/>
          <w:i w:val="0"/>
          <w:iCs w:val="0"/>
          <w:sz w:val="24"/>
          <w:szCs w:val="24"/>
        </w:rPr>
        <w:tab/>
        <w:t>szczegółową kalkulację proponowanej zmienionej wysokości wynagrodzenia Wykonawcy oraz wykazanie adekwatności propozycji do zmiany wysokości kosztów wykonania umowy przez Wykonawcę,</w:t>
      </w:r>
    </w:p>
    <w:p w14:paraId="3B8374FD" w14:textId="77777777" w:rsidR="00021A91" w:rsidRPr="00B0717B" w:rsidRDefault="00021A91" w:rsidP="00021A91">
      <w:pPr>
        <w:spacing w:line="276" w:lineRule="auto"/>
        <w:ind w:left="1843" w:hanging="425"/>
        <w:jc w:val="both"/>
        <w:rPr>
          <w:rStyle w:val="Uwydatnienie"/>
          <w:i w:val="0"/>
          <w:iCs w:val="0"/>
          <w:sz w:val="24"/>
          <w:szCs w:val="24"/>
        </w:rPr>
      </w:pPr>
      <w:r w:rsidRPr="00B0717B">
        <w:rPr>
          <w:rStyle w:val="Uwydatnienie"/>
          <w:i w:val="0"/>
          <w:iCs w:val="0"/>
          <w:sz w:val="24"/>
          <w:szCs w:val="24"/>
        </w:rPr>
        <w:t>-</w:t>
      </w:r>
      <w:r w:rsidRPr="00B0717B">
        <w:rPr>
          <w:rStyle w:val="Uwydatnienie"/>
          <w:i w:val="0"/>
          <w:iCs w:val="0"/>
          <w:sz w:val="24"/>
          <w:szCs w:val="24"/>
        </w:rPr>
        <w:tab/>
        <w:t>przyjęte przez Wykonawcę zasady kalkulacji wysokości kosztów wykonania umowy oraz założenia co do wysokości dotychczasowych oraz przyszłych kosztów wykonania umowy, wraz z dokumentami potwierdzającymi prawidłowość przyjętych założeń - takimi jak np. umowy o pracę lub dokumenty potwierdzające zgłoszenie pracowników do ubezpieczeń,</w:t>
      </w:r>
    </w:p>
    <w:p w14:paraId="544E91BD" w14:textId="30BCDB3F" w:rsidR="00021A91" w:rsidRPr="00021A91" w:rsidRDefault="00021A91" w:rsidP="00021A91">
      <w:pPr>
        <w:spacing w:line="276" w:lineRule="auto"/>
        <w:ind w:left="1560" w:hanging="426"/>
        <w:jc w:val="both"/>
        <w:rPr>
          <w:sz w:val="24"/>
          <w:szCs w:val="24"/>
        </w:rPr>
      </w:pPr>
      <w:r w:rsidRPr="00B0717B">
        <w:rPr>
          <w:rStyle w:val="Uwydatnienie"/>
          <w:i w:val="0"/>
          <w:iCs w:val="0"/>
          <w:sz w:val="24"/>
          <w:szCs w:val="24"/>
        </w:rPr>
        <w:t xml:space="preserve">  B.</w:t>
      </w:r>
      <w:r w:rsidRPr="00B0717B">
        <w:rPr>
          <w:rStyle w:val="Uwydatnienie"/>
          <w:i w:val="0"/>
          <w:iCs w:val="0"/>
          <w:sz w:val="24"/>
          <w:szCs w:val="24"/>
        </w:rPr>
        <w:tab/>
        <w:t xml:space="preserve">Zamawiający najpóźniej w terminie 30 dni od dnia wejścia w życie przepisów wprowadzających zmiany, o których mowa wyżej, może przekazać Wykonawcy pisemny wniosek o dokonanie zmiany umowy, w przypadku wydania przepisów wprowadzających zmiany, o których mowa w wyżej. Wniosek powinien zawierać </w:t>
      </w:r>
      <w:r>
        <w:rPr>
          <w:rStyle w:val="Uwydatnienie"/>
          <w:i w:val="0"/>
          <w:iCs w:val="0"/>
          <w:sz w:val="24"/>
          <w:szCs w:val="24"/>
        </w:rPr>
        <w:br/>
      </w:r>
      <w:r w:rsidRPr="00B0717B">
        <w:rPr>
          <w:rStyle w:val="Uwydatnienie"/>
          <w:i w:val="0"/>
          <w:iCs w:val="0"/>
          <w:sz w:val="24"/>
          <w:szCs w:val="24"/>
        </w:rPr>
        <w:t xml:space="preserve">co najmniej propozycję zmiany umowy w zakresie wysokości wynagrodzenia oraz powołanie zmian przepisów, przy czym przed przekazaniem ww. wniosku, Zamawiający może zwrócić się do Wykonawcy o udzielenie informacji lub przekazanie wyjaśnień lub dokumentów (oryginałów do wglądu lub kopii potwierdzonych </w:t>
      </w:r>
      <w:r>
        <w:rPr>
          <w:rStyle w:val="Uwydatnienie"/>
          <w:i w:val="0"/>
          <w:iCs w:val="0"/>
          <w:sz w:val="24"/>
          <w:szCs w:val="24"/>
        </w:rPr>
        <w:br/>
      </w:r>
      <w:r w:rsidRPr="00B0717B">
        <w:rPr>
          <w:rStyle w:val="Uwydatnienie"/>
          <w:i w:val="0"/>
          <w:iCs w:val="0"/>
          <w:sz w:val="24"/>
          <w:szCs w:val="24"/>
        </w:rPr>
        <w:t xml:space="preserve">za zgodność z oryginałem) niezbędnych do oceny przez Zamawiającego, czy zmiany, </w:t>
      </w:r>
      <w:r w:rsidRPr="00B0717B">
        <w:rPr>
          <w:rStyle w:val="Uwydatnienie"/>
          <w:i w:val="0"/>
          <w:iCs w:val="0"/>
          <w:sz w:val="24"/>
          <w:szCs w:val="24"/>
        </w:rPr>
        <w:br/>
        <w:t xml:space="preserve">o których mowa wyżej , mają wpływ na koszty wykonania umowy przez Wykonawcę oraz w jakim stopniu zmiany tych kosztów uzasadniają zmianę wysokości wynagrodzenia. </w:t>
      </w:r>
    </w:p>
    <w:p w14:paraId="355336BB" w14:textId="77777777" w:rsidR="00375608" w:rsidRPr="003C19BC" w:rsidRDefault="00375608" w:rsidP="00375608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3C19BC">
        <w:rPr>
          <w:sz w:val="24"/>
          <w:szCs w:val="24"/>
        </w:rPr>
        <w:t xml:space="preserve">      3)</w:t>
      </w:r>
      <w:r>
        <w:rPr>
          <w:sz w:val="24"/>
          <w:szCs w:val="24"/>
        </w:rPr>
        <w:t xml:space="preserve"> </w:t>
      </w:r>
      <w:r w:rsidRPr="003C19BC">
        <w:rPr>
          <w:sz w:val="24"/>
          <w:szCs w:val="24"/>
        </w:rPr>
        <w:t>Niezależnie od powyższego, Zamawiający i Wykonawca dopuszczają możliwość</w:t>
      </w:r>
      <w:r>
        <w:rPr>
          <w:sz w:val="24"/>
          <w:szCs w:val="24"/>
        </w:rPr>
        <w:br/>
        <w:t xml:space="preserve">           </w:t>
      </w:r>
      <w:r w:rsidRPr="003C19BC">
        <w:rPr>
          <w:sz w:val="24"/>
          <w:szCs w:val="24"/>
        </w:rPr>
        <w:t xml:space="preserve"> zmian</w:t>
      </w:r>
      <w:r>
        <w:rPr>
          <w:sz w:val="24"/>
          <w:szCs w:val="24"/>
        </w:rPr>
        <w:t xml:space="preserve"> </w:t>
      </w:r>
      <w:r w:rsidRPr="003C19BC">
        <w:rPr>
          <w:sz w:val="24"/>
          <w:szCs w:val="24"/>
        </w:rPr>
        <w:t>redakcyjnych umowy oraz zmian będących następstwem zmian danych Stron</w:t>
      </w:r>
      <w:r>
        <w:rPr>
          <w:sz w:val="24"/>
          <w:szCs w:val="24"/>
        </w:rPr>
        <w:br/>
        <w:t xml:space="preserve">        </w:t>
      </w:r>
      <w:r w:rsidRPr="003C1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C19BC">
        <w:rPr>
          <w:sz w:val="24"/>
          <w:szCs w:val="24"/>
        </w:rPr>
        <w:t>ujawnionych</w:t>
      </w:r>
      <w:r>
        <w:rPr>
          <w:sz w:val="24"/>
          <w:szCs w:val="24"/>
        </w:rPr>
        <w:t xml:space="preserve"> </w:t>
      </w:r>
      <w:r w:rsidRPr="003C19BC">
        <w:rPr>
          <w:sz w:val="24"/>
          <w:szCs w:val="24"/>
        </w:rPr>
        <w:t>w rejestrach publicznych.</w:t>
      </w:r>
    </w:p>
    <w:p w14:paraId="5467718F" w14:textId="77777777" w:rsidR="00375608" w:rsidRPr="003C19BC" w:rsidRDefault="00375608" w:rsidP="00375608">
      <w:pPr>
        <w:pStyle w:val="Akapitzlist"/>
        <w:spacing w:after="0"/>
        <w:ind w:left="369"/>
        <w:jc w:val="both"/>
        <w:rPr>
          <w:rFonts w:ascii="Times New Roman" w:hAnsi="Times New Roman"/>
          <w:sz w:val="24"/>
          <w:szCs w:val="24"/>
        </w:rPr>
      </w:pPr>
      <w:r w:rsidRPr="003C19BC">
        <w:rPr>
          <w:rFonts w:ascii="Times New Roman" w:hAnsi="Times New Roman"/>
          <w:sz w:val="24"/>
          <w:szCs w:val="24"/>
        </w:rPr>
        <w:t>4) Zmiana umowy nastąpić może z inicjatywy Zamawiającego albo Wykonawcy,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3C1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C19BC">
        <w:rPr>
          <w:rFonts w:ascii="Times New Roman" w:hAnsi="Times New Roman"/>
          <w:sz w:val="24"/>
          <w:szCs w:val="24"/>
        </w:rPr>
        <w:t>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9BC">
        <w:rPr>
          <w:rFonts w:ascii="Times New Roman" w:hAnsi="Times New Roman"/>
          <w:sz w:val="24"/>
          <w:szCs w:val="24"/>
        </w:rPr>
        <w:t>przedstawienie drugiej Stronie propozycji zmiany w formie pisemnej, które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3C19BC">
        <w:rPr>
          <w:rFonts w:ascii="Times New Roman" w:hAnsi="Times New Roman"/>
          <w:sz w:val="24"/>
          <w:szCs w:val="24"/>
        </w:rPr>
        <w:t xml:space="preserve"> powinny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9BC">
        <w:rPr>
          <w:rFonts w:ascii="Times New Roman" w:hAnsi="Times New Roman"/>
          <w:sz w:val="24"/>
          <w:szCs w:val="24"/>
        </w:rPr>
        <w:t>zawierać:</w:t>
      </w:r>
    </w:p>
    <w:p w14:paraId="1F7C5BAF" w14:textId="77777777" w:rsidR="00375608" w:rsidRPr="003C19BC" w:rsidRDefault="00375608" w:rsidP="00375608">
      <w:pPr>
        <w:pStyle w:val="Akapitzlist"/>
        <w:tabs>
          <w:tab w:val="num" w:pos="0"/>
          <w:tab w:val="num" w:pos="709"/>
        </w:tabs>
        <w:spacing w:after="0"/>
        <w:ind w:left="722"/>
        <w:jc w:val="both"/>
        <w:rPr>
          <w:rFonts w:ascii="Times New Roman" w:hAnsi="Times New Roman"/>
          <w:sz w:val="24"/>
          <w:szCs w:val="24"/>
        </w:rPr>
      </w:pPr>
      <w:r w:rsidRPr="003C19BC">
        <w:rPr>
          <w:rFonts w:ascii="Times New Roman" w:hAnsi="Times New Roman"/>
          <w:sz w:val="24"/>
          <w:szCs w:val="24"/>
        </w:rPr>
        <w:t xml:space="preserve">  a)    opis zmiany i jej charakter,</w:t>
      </w:r>
    </w:p>
    <w:p w14:paraId="58978AD5" w14:textId="2D13FB8F" w:rsidR="00776FC9" w:rsidRPr="00E04488" w:rsidRDefault="00375608" w:rsidP="00E04488">
      <w:pPr>
        <w:pStyle w:val="Akapitzlist"/>
        <w:tabs>
          <w:tab w:val="num" w:pos="0"/>
          <w:tab w:val="num" w:pos="709"/>
        </w:tabs>
        <w:spacing w:after="0"/>
        <w:ind w:left="722"/>
        <w:jc w:val="both"/>
        <w:rPr>
          <w:rFonts w:ascii="Times New Roman" w:hAnsi="Times New Roman"/>
          <w:sz w:val="24"/>
          <w:szCs w:val="24"/>
        </w:rPr>
      </w:pPr>
      <w:r w:rsidRPr="003C19BC">
        <w:rPr>
          <w:rFonts w:ascii="Times New Roman" w:hAnsi="Times New Roman"/>
          <w:sz w:val="24"/>
          <w:szCs w:val="24"/>
        </w:rPr>
        <w:t xml:space="preserve">  b)    uzasadnienie zmiany,</w:t>
      </w:r>
    </w:p>
    <w:p w14:paraId="2F104F6B" w14:textId="77777777" w:rsidR="00375608" w:rsidRPr="003C19BC" w:rsidRDefault="00375608" w:rsidP="00375608">
      <w:pPr>
        <w:pStyle w:val="Akapitzlist"/>
        <w:tabs>
          <w:tab w:val="num" w:pos="0"/>
          <w:tab w:val="num" w:pos="709"/>
        </w:tabs>
        <w:spacing w:after="0"/>
        <w:ind w:left="722"/>
        <w:jc w:val="both"/>
        <w:rPr>
          <w:rFonts w:ascii="Times New Roman" w:hAnsi="Times New Roman"/>
          <w:sz w:val="24"/>
          <w:szCs w:val="24"/>
        </w:rPr>
      </w:pPr>
      <w:r w:rsidRPr="003C19BC">
        <w:rPr>
          <w:rFonts w:ascii="Times New Roman" w:hAnsi="Times New Roman"/>
          <w:sz w:val="24"/>
          <w:szCs w:val="24"/>
        </w:rPr>
        <w:t xml:space="preserve">  c)    koszt zmiany oraz jego wpływ na wysokość wynagrodzenia,</w:t>
      </w:r>
    </w:p>
    <w:p w14:paraId="7FD9CF66" w14:textId="5A09DE18" w:rsidR="00021A91" w:rsidRPr="00776FC9" w:rsidRDefault="00375608" w:rsidP="00776FC9">
      <w:pPr>
        <w:pStyle w:val="Akapitzlist"/>
        <w:tabs>
          <w:tab w:val="num" w:pos="0"/>
          <w:tab w:val="num" w:pos="709"/>
        </w:tabs>
        <w:spacing w:after="0"/>
        <w:ind w:left="722"/>
        <w:jc w:val="both"/>
        <w:rPr>
          <w:rFonts w:ascii="Times New Roman" w:hAnsi="Times New Roman"/>
          <w:sz w:val="24"/>
          <w:szCs w:val="24"/>
        </w:rPr>
      </w:pPr>
      <w:r w:rsidRPr="003C19BC">
        <w:rPr>
          <w:rFonts w:ascii="Times New Roman" w:hAnsi="Times New Roman"/>
          <w:sz w:val="24"/>
          <w:szCs w:val="24"/>
        </w:rPr>
        <w:t xml:space="preserve">  d)   czas wykonania oraz wpływ zmiany na termin realizacji umowy.</w:t>
      </w:r>
    </w:p>
    <w:p w14:paraId="2B003F10" w14:textId="77777777" w:rsidR="00375608" w:rsidRPr="00604DD9" w:rsidRDefault="00375608" w:rsidP="00375608">
      <w:pPr>
        <w:tabs>
          <w:tab w:val="right" w:pos="-2410"/>
        </w:tabs>
        <w:spacing w:line="276" w:lineRule="auto"/>
        <w:jc w:val="both"/>
        <w:rPr>
          <w:sz w:val="24"/>
          <w:szCs w:val="24"/>
        </w:rPr>
      </w:pPr>
      <w:r w:rsidRPr="003C19BC">
        <w:rPr>
          <w:sz w:val="24"/>
          <w:szCs w:val="24"/>
        </w:rPr>
        <w:t xml:space="preserve">       5) Wprowadzenie zmiany do umowy będzie możliwe po potwierdzeniu okoliczności –</w:t>
      </w:r>
      <w:r w:rsidRPr="003C19BC">
        <w:rPr>
          <w:sz w:val="24"/>
          <w:szCs w:val="24"/>
        </w:rPr>
        <w:br/>
        <w:t xml:space="preserve">             zawartych w propozycji, o której mowa powyżej, przez drugą Stronę i zawarcie</w:t>
      </w:r>
      <w:r w:rsidRPr="003C19BC">
        <w:rPr>
          <w:sz w:val="24"/>
          <w:szCs w:val="24"/>
        </w:rPr>
        <w:br/>
        <w:t xml:space="preserve">             stosownego aneksu do umowy. </w:t>
      </w:r>
    </w:p>
    <w:p w14:paraId="4380138E" w14:textId="146F6D9C" w:rsidR="00375608" w:rsidRPr="00604DD9" w:rsidRDefault="00375608" w:rsidP="00375608">
      <w:pPr>
        <w:pStyle w:val="NormalnyWeb"/>
        <w:spacing w:before="0" w:beforeAutospacing="0" w:after="0" w:afterAutospacing="0" w:line="276" w:lineRule="auto"/>
        <w:jc w:val="both"/>
      </w:pPr>
      <w:r>
        <w:t>6</w:t>
      </w:r>
      <w:r w:rsidRPr="00604DD9">
        <w:t>.</w:t>
      </w:r>
      <w:r>
        <w:t xml:space="preserve"> </w:t>
      </w:r>
      <w:r w:rsidRPr="00604DD9">
        <w:t xml:space="preserve">  Umowę sporządzono w 3 jednobrzmiących egzemplarzach – 2 egzemplarze dla Zamawiającego </w:t>
      </w:r>
      <w:r w:rsidRPr="00604DD9">
        <w:br/>
        <w:t xml:space="preserve">       i 1 egzemplarz dla Wykonawcy.</w:t>
      </w:r>
    </w:p>
    <w:p w14:paraId="237AFC67" w14:textId="77777777" w:rsidR="00375608" w:rsidRPr="00604DD9" w:rsidRDefault="00375608" w:rsidP="00375608">
      <w:pPr>
        <w:pStyle w:val="NormalnyWeb"/>
        <w:spacing w:before="0" w:beforeAutospacing="0" w:after="0" w:afterAutospacing="0" w:line="276" w:lineRule="auto"/>
        <w:jc w:val="both"/>
      </w:pPr>
    </w:p>
    <w:p w14:paraId="4031B410" w14:textId="144C590C" w:rsidR="00375608" w:rsidRPr="00604DD9" w:rsidRDefault="00375608" w:rsidP="00375608">
      <w:pPr>
        <w:spacing w:line="276" w:lineRule="auto"/>
        <w:rPr>
          <w:b/>
          <w:sz w:val="24"/>
          <w:szCs w:val="24"/>
        </w:rPr>
      </w:pPr>
      <w:r w:rsidRPr="00604DD9">
        <w:rPr>
          <w:sz w:val="24"/>
          <w:szCs w:val="24"/>
        </w:rPr>
        <w:t xml:space="preserve">       </w:t>
      </w:r>
      <w:r w:rsidRPr="00604DD9">
        <w:rPr>
          <w:b/>
          <w:sz w:val="24"/>
          <w:szCs w:val="24"/>
        </w:rPr>
        <w:t>WYKONAWCA                                                                                      ZAMAWIAJĄCY</w:t>
      </w:r>
    </w:p>
    <w:p w14:paraId="4DD5AFF0" w14:textId="77777777" w:rsidR="00375608" w:rsidRPr="00604DD9" w:rsidRDefault="00375608" w:rsidP="00375608">
      <w:pPr>
        <w:spacing w:line="276" w:lineRule="auto"/>
        <w:rPr>
          <w:b/>
          <w:sz w:val="24"/>
          <w:szCs w:val="24"/>
        </w:rPr>
      </w:pPr>
    </w:p>
    <w:p w14:paraId="34EE6B12" w14:textId="77777777" w:rsidR="008D26E8" w:rsidRDefault="008D26E8"/>
    <w:sectPr w:rsidR="008D26E8" w:rsidSect="00D95EF9">
      <w:footerReference w:type="default" r:id="rId7"/>
      <w:pgSz w:w="11905" w:h="16837" w:code="9"/>
      <w:pgMar w:top="1134" w:right="1021" w:bottom="993" w:left="1021" w:header="0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B01B" w14:textId="77777777" w:rsidR="0024257F" w:rsidRDefault="003C1039">
      <w:r>
        <w:separator/>
      </w:r>
    </w:p>
  </w:endnote>
  <w:endnote w:type="continuationSeparator" w:id="0">
    <w:p w14:paraId="0335B19D" w14:textId="77777777" w:rsidR="0024257F" w:rsidRDefault="003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7A22" w14:textId="77777777" w:rsidR="0023587D" w:rsidRPr="005F220E" w:rsidRDefault="00375608">
    <w:pPr>
      <w:jc w:val="center"/>
    </w:pPr>
    <w:r w:rsidRPr="005F220E">
      <w:rPr>
        <w:snapToGrid w:val="0"/>
      </w:rPr>
      <w:t xml:space="preserve">Strona </w:t>
    </w:r>
    <w:r w:rsidRPr="005F220E">
      <w:rPr>
        <w:snapToGrid w:val="0"/>
      </w:rPr>
      <w:fldChar w:fldCharType="begin"/>
    </w:r>
    <w:r w:rsidRPr="005F220E">
      <w:rPr>
        <w:snapToGrid w:val="0"/>
      </w:rPr>
      <w:instrText xml:space="preserve"> PAGE </w:instrText>
    </w:r>
    <w:r w:rsidRPr="005F220E">
      <w:rPr>
        <w:snapToGrid w:val="0"/>
      </w:rPr>
      <w:fldChar w:fldCharType="separate"/>
    </w:r>
    <w:r>
      <w:rPr>
        <w:noProof/>
        <w:snapToGrid w:val="0"/>
      </w:rPr>
      <w:t>6</w:t>
    </w:r>
    <w:r w:rsidRPr="005F220E">
      <w:rPr>
        <w:snapToGrid w:val="0"/>
      </w:rPr>
      <w:fldChar w:fldCharType="end"/>
    </w:r>
    <w:r w:rsidRPr="005F220E">
      <w:rPr>
        <w:snapToGrid w:val="0"/>
      </w:rPr>
      <w:t xml:space="preserve"> z </w:t>
    </w:r>
    <w:r w:rsidRPr="005F220E">
      <w:rPr>
        <w:snapToGrid w:val="0"/>
      </w:rPr>
      <w:fldChar w:fldCharType="begin"/>
    </w:r>
    <w:r w:rsidRPr="005F220E">
      <w:rPr>
        <w:snapToGrid w:val="0"/>
      </w:rPr>
      <w:instrText xml:space="preserve"> NUMPAGES </w:instrText>
    </w:r>
    <w:r w:rsidRPr="005F220E">
      <w:rPr>
        <w:snapToGrid w:val="0"/>
      </w:rPr>
      <w:fldChar w:fldCharType="separate"/>
    </w:r>
    <w:r>
      <w:rPr>
        <w:noProof/>
        <w:snapToGrid w:val="0"/>
      </w:rPr>
      <w:t>7</w:t>
    </w:r>
    <w:r w:rsidRPr="005F220E">
      <w:rPr>
        <w:snapToGrid w:val="0"/>
      </w:rPr>
      <w:fldChar w:fldCharType="end"/>
    </w:r>
  </w:p>
  <w:p w14:paraId="2E192C11" w14:textId="77777777" w:rsidR="0023587D" w:rsidRDefault="00E044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D999" w14:textId="77777777" w:rsidR="0024257F" w:rsidRDefault="003C1039">
      <w:r>
        <w:separator/>
      </w:r>
    </w:p>
  </w:footnote>
  <w:footnote w:type="continuationSeparator" w:id="0">
    <w:p w14:paraId="1806F5C4" w14:textId="77777777" w:rsidR="0024257F" w:rsidRDefault="003C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4AF"/>
    <w:multiLevelType w:val="singleLevel"/>
    <w:tmpl w:val="14B60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03EB6B36"/>
    <w:multiLevelType w:val="hybridMultilevel"/>
    <w:tmpl w:val="9FC24FA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A4E05E3"/>
    <w:multiLevelType w:val="hybridMultilevel"/>
    <w:tmpl w:val="47AC1B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189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E984E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</w:lvl>
    <w:lvl w:ilvl="3" w:tplc="972056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E076E"/>
    <w:multiLevelType w:val="hybridMultilevel"/>
    <w:tmpl w:val="7370F936"/>
    <w:lvl w:ilvl="0" w:tplc="54E410E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</w:rPr>
    </w:lvl>
    <w:lvl w:ilvl="1" w:tplc="32B0E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536E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720A7"/>
    <w:multiLevelType w:val="hybridMultilevel"/>
    <w:tmpl w:val="D10EB5C0"/>
    <w:lvl w:ilvl="0" w:tplc="30EAC624">
      <w:start w:val="1"/>
      <w:numFmt w:val="upperLetter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D4721B"/>
    <w:multiLevelType w:val="hybridMultilevel"/>
    <w:tmpl w:val="806AC00E"/>
    <w:lvl w:ilvl="0" w:tplc="04150011">
      <w:start w:val="1"/>
      <w:numFmt w:val="decimal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27825C85"/>
    <w:multiLevelType w:val="hybridMultilevel"/>
    <w:tmpl w:val="22E035A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6CDA"/>
    <w:multiLevelType w:val="hybridMultilevel"/>
    <w:tmpl w:val="33C810DE"/>
    <w:lvl w:ilvl="0" w:tplc="85908D22">
      <w:start w:val="1"/>
      <w:numFmt w:val="upperLetter"/>
      <w:lvlText w:val="%1."/>
      <w:lvlJc w:val="left"/>
      <w:pPr>
        <w:ind w:left="150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471D69FC"/>
    <w:multiLevelType w:val="hybridMultilevel"/>
    <w:tmpl w:val="52F85AB8"/>
    <w:lvl w:ilvl="0" w:tplc="A26467FE">
      <w:start w:val="1"/>
      <w:numFmt w:val="lowerLetter"/>
      <w:lvlText w:val="%1)"/>
      <w:lvlJc w:val="left"/>
      <w:pPr>
        <w:ind w:left="1215" w:hanging="495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226B0"/>
    <w:multiLevelType w:val="hybridMultilevel"/>
    <w:tmpl w:val="CACA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836BC"/>
    <w:multiLevelType w:val="hybridMultilevel"/>
    <w:tmpl w:val="11CAD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E8"/>
    <w:rsid w:val="00021A91"/>
    <w:rsid w:val="000A3D33"/>
    <w:rsid w:val="00101CE3"/>
    <w:rsid w:val="0024257F"/>
    <w:rsid w:val="00375608"/>
    <w:rsid w:val="003C1039"/>
    <w:rsid w:val="00776FC9"/>
    <w:rsid w:val="008A2A28"/>
    <w:rsid w:val="008D26E8"/>
    <w:rsid w:val="0094676C"/>
    <w:rsid w:val="00B9660F"/>
    <w:rsid w:val="00C8172F"/>
    <w:rsid w:val="00CD0ED6"/>
    <w:rsid w:val="00D90017"/>
    <w:rsid w:val="00E04488"/>
    <w:rsid w:val="00E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138D"/>
  <w15:chartTrackingRefBased/>
  <w15:docId w15:val="{0E17FAB5-44A8-4413-8EB5-EF4774E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5608"/>
    <w:pPr>
      <w:tabs>
        <w:tab w:val="left" w:pos="0"/>
        <w:tab w:val="right" w:pos="7854"/>
        <w:tab w:val="left" w:pos="0"/>
      </w:tabs>
      <w:spacing w:before="48" w:line="240" w:lineRule="atLeast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75608"/>
    <w:rPr>
      <w:rFonts w:ascii="Arial" w:eastAsia="Times New Roman" w:hAnsi="Arial" w:cs="Times New Roman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75608"/>
    <w:pPr>
      <w:tabs>
        <w:tab w:val="left" w:pos="379"/>
        <w:tab w:val="right" w:pos="8953"/>
        <w:tab w:val="left" w:pos="379"/>
      </w:tabs>
      <w:spacing w:before="48" w:line="240" w:lineRule="atLeast"/>
      <w:ind w:left="379" w:hanging="379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60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75608"/>
    <w:pPr>
      <w:tabs>
        <w:tab w:val="left" w:pos="0"/>
        <w:tab w:val="right" w:pos="8953"/>
      </w:tabs>
      <w:spacing w:line="240" w:lineRule="atLeast"/>
      <w:jc w:val="both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7560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rsid w:val="00375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75608"/>
    <w:pPr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560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608"/>
    <w:pPr>
      <w:ind w:right="-47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37560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375608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3756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75608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5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560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021A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2568</Words>
  <Characters>15409</Characters>
  <Application>Microsoft Office Word</Application>
  <DocSecurity>0</DocSecurity>
  <Lines>128</Lines>
  <Paragraphs>35</Paragraphs>
  <ScaleCrop>false</ScaleCrop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15</cp:revision>
  <cp:lastPrinted>2019-12-30T08:44:00Z</cp:lastPrinted>
  <dcterms:created xsi:type="dcterms:W3CDTF">2018-12-07T11:02:00Z</dcterms:created>
  <dcterms:modified xsi:type="dcterms:W3CDTF">2020-12-07T11:25:00Z</dcterms:modified>
</cp:coreProperties>
</file>